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44C4" w:rsidRPr="00CD2E8F" w:rsidRDefault="008002FC" w:rsidP="001861C2">
      <w:pPr>
        <w:spacing w:before="2400"/>
        <w:ind w:firstLine="0"/>
        <w:contextualSpacing w:val="0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  <w:lang w:val="en-US"/>
        </w:rPr>
        <w:t>MARKET</w:t>
      </w:r>
      <w:r w:rsidRPr="00CD2E8F">
        <w:rPr>
          <w:color w:val="000000" w:themeColor="text1"/>
          <w:sz w:val="40"/>
          <w:szCs w:val="40"/>
        </w:rPr>
        <w:t>-</w:t>
      </w:r>
      <w:r>
        <w:rPr>
          <w:color w:val="000000" w:themeColor="text1"/>
          <w:sz w:val="40"/>
          <w:szCs w:val="40"/>
          <w:lang w:val="en-US"/>
        </w:rPr>
        <w:t>DATA</w:t>
      </w:r>
    </w:p>
    <w:p w:rsidR="00C244C4" w:rsidRDefault="00C244C4" w:rsidP="00C244C4">
      <w:pPr>
        <w:spacing w:before="120"/>
        <w:ind w:firstLine="0"/>
        <w:contextualSpacing w:val="0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Концепция</w:t>
      </w:r>
    </w:p>
    <w:p w:rsidR="00C244C4" w:rsidRDefault="00C244C4" w:rsidP="00C244C4">
      <w:pPr>
        <w:pStyle w:val="aff1"/>
        <w:spacing w:before="120" w:after="120"/>
        <w:rPr>
          <w:b w:val="0"/>
          <w:color w:val="000000" w:themeColor="text1"/>
          <w:sz w:val="24"/>
          <w:szCs w:val="24"/>
        </w:rPr>
      </w:pPr>
      <w:r w:rsidRPr="00C56760">
        <w:rPr>
          <w:b w:val="0"/>
          <w:color w:val="000000" w:themeColor="text1"/>
          <w:sz w:val="24"/>
          <w:szCs w:val="24"/>
        </w:rPr>
        <w:t xml:space="preserve">Редакция </w:t>
      </w:r>
      <w:r w:rsidR="006F7327" w:rsidRPr="002516FF">
        <w:rPr>
          <w:b w:val="0"/>
          <w:color w:val="000000" w:themeColor="text1"/>
          <w:sz w:val="24"/>
          <w:szCs w:val="24"/>
        </w:rPr>
        <w:t>0</w:t>
      </w:r>
      <w:r w:rsidR="00A6433F">
        <w:rPr>
          <w:b w:val="0"/>
          <w:color w:val="000000" w:themeColor="text1"/>
          <w:sz w:val="24"/>
          <w:szCs w:val="24"/>
        </w:rPr>
        <w:t>.</w:t>
      </w:r>
      <w:r w:rsidR="00123C0F">
        <w:rPr>
          <w:b w:val="0"/>
          <w:color w:val="000000" w:themeColor="text1"/>
          <w:sz w:val="24"/>
          <w:szCs w:val="24"/>
        </w:rPr>
        <w:t>4</w:t>
      </w:r>
    </w:p>
    <w:p w:rsidR="00B8531D" w:rsidRDefault="00B8531D" w:rsidP="00B8531D">
      <w:pPr>
        <w:rPr>
          <w:lang w:bidi="en-US"/>
        </w:rPr>
      </w:pPr>
    </w:p>
    <w:p w:rsidR="00B8531D" w:rsidRPr="001E4479" w:rsidRDefault="00B8531D" w:rsidP="00B8531D">
      <w:pPr>
        <w:rPr>
          <w:color w:val="FF0000"/>
          <w:lang w:bidi="en-US"/>
        </w:rPr>
      </w:pPr>
    </w:p>
    <w:p w:rsidR="00FE36CC" w:rsidRPr="00FE36CC" w:rsidRDefault="00FE36CC" w:rsidP="00FE36CC">
      <w:pPr>
        <w:pStyle w:val="af"/>
      </w:pPr>
    </w:p>
    <w:p w:rsidR="00017E8F" w:rsidRDefault="00017E8F" w:rsidP="000036BC">
      <w:pPr>
        <w:pStyle w:val="aff7"/>
        <w:keepNext/>
        <w:keepLines/>
        <w:pageBreakBefore/>
      </w:pPr>
      <w:r>
        <w:t>Оглавление</w:t>
      </w:r>
    </w:p>
    <w:p w:rsidR="00610491" w:rsidRDefault="0061049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>
        <w:instrText xml:space="preserve"> TOC \o "1-2" \f \u </w:instrText>
      </w:r>
      <w:r>
        <w:fldChar w:fldCharType="separate"/>
      </w:r>
      <w:r>
        <w:rPr>
          <w:noProof/>
        </w:rPr>
        <w:t>Термины и определения</w:t>
      </w:r>
      <w:r>
        <w:rPr>
          <w:noProof/>
        </w:rPr>
        <w:tab/>
        <w:t>…..</w:t>
      </w:r>
      <w:r>
        <w:rPr>
          <w:noProof/>
        </w:rPr>
        <w:fldChar w:fldCharType="begin"/>
      </w:r>
      <w:r>
        <w:rPr>
          <w:noProof/>
        </w:rPr>
        <w:instrText xml:space="preserve"> PAGEREF _Toc141082112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10491" w:rsidRDefault="0061049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610491" w:rsidRDefault="0061049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1. Бизнес-требования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1.1. Бизнес-возможности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1.2. Бизнес-цели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1.3. Перспективы развития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10491" w:rsidRDefault="0061049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 xml:space="preserve">2. Рамки и ограничения </w:t>
      </w:r>
      <w:r w:rsidR="008002FC">
        <w:rPr>
          <w:noProof/>
        </w:rPr>
        <w:t>MARKET-DATA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 xml:space="preserve">2.1. Контекст функционирования </w:t>
      </w:r>
      <w:r w:rsidR="008002FC">
        <w:rPr>
          <w:noProof/>
        </w:rPr>
        <w:t>MARKET-DATA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 xml:space="preserve">2.2. Ограничения </w:t>
      </w:r>
      <w:r w:rsidR="008002FC">
        <w:rPr>
          <w:noProof/>
        </w:rPr>
        <w:t>MARKET-DATA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610491" w:rsidRDefault="0061049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3. Объекты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610491" w:rsidRDefault="0061049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4. Интерфейс и возможности пользователей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4.1. Клиент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4.2. Прикладной администратор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4.3. Пользовательский администратор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610491" w:rsidRDefault="0061049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5. Основные функциональные возможности для Клиентов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5.1. Поиск информации в системе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5.2. Работа с информацией о ценах и ходе торгов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5.3. Макроэкономическая информация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5.4. Календари событий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5.5. Справочная информация о финансовых инструментах и эмитентах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5.6. Калькулятор ПФИ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5.7. Новостные ленты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5.8. Сервис уведомлений о событиях и сценариях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5.9. Настройки рабочего стола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610491" w:rsidRDefault="0061049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6. Администрирование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6.1. Администрирование учетных записей пользователей и их подписок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610491" w:rsidRDefault="00610491">
      <w:pPr>
        <w:pStyle w:val="1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 xml:space="preserve">7. Нефункциональные возможности и ограничения </w:t>
      </w:r>
      <w:r w:rsidR="008002FC">
        <w:rPr>
          <w:noProof/>
        </w:rPr>
        <w:t>MARKET-DATA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7.1. Используемое программное обеспечение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7.2. Информационная безопасность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610491" w:rsidRDefault="00610491">
      <w:pPr>
        <w:pStyle w:val="23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noProof/>
        </w:rPr>
        <w:t>7.3. Логирование и мониторинг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_Toc141082141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</w:t>
      </w:r>
      <w:r>
        <w:rPr>
          <w:noProof/>
        </w:rPr>
        <w:fldChar w:fldCharType="end"/>
      </w:r>
    </w:p>
    <w:p w:rsidR="00610491" w:rsidRPr="00610491" w:rsidRDefault="00610491" w:rsidP="00610491">
      <w:pPr>
        <w:pStyle w:val="af"/>
      </w:pPr>
      <w:r>
        <w:fldChar w:fldCharType="end"/>
      </w:r>
    </w:p>
    <w:p w:rsidR="00150458" w:rsidRDefault="00150458" w:rsidP="00E1696A">
      <w:pPr>
        <w:pStyle w:val="aff"/>
        <w:pageBreakBefore/>
      </w:pPr>
      <w:bookmarkStart w:id="0" w:name="_Toc140235758"/>
      <w:bookmarkStart w:id="1" w:name="_Toc141082112"/>
      <w:r w:rsidRPr="00150458">
        <w:t>Термины и определения</w:t>
      </w:r>
      <w:bookmarkEnd w:id="0"/>
      <w:bookmarkEnd w:id="1"/>
    </w:p>
    <w:p w:rsidR="00150458" w:rsidRDefault="00150458" w:rsidP="00150458">
      <w:pPr>
        <w:pStyle w:val="ad"/>
      </w:pPr>
      <w:r>
        <w:t xml:space="preserve">В </w:t>
      </w:r>
      <w:r w:rsidR="005B44F5">
        <w:t>К</w:t>
      </w:r>
      <w:r>
        <w:t>онцепции используются следующие термины</w:t>
      </w:r>
      <w:r w:rsidR="002047DA">
        <w:t xml:space="preserve"> и сокращения</w:t>
      </w:r>
      <w:r>
        <w:t>.</w:t>
      </w:r>
    </w:p>
    <w:tbl>
      <w:tblPr>
        <w:tblStyle w:val="aff0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28"/>
        <w:gridCol w:w="10898"/>
      </w:tblGrid>
      <w:tr w:rsidR="00150458" w:rsidTr="00F83B09">
        <w:trPr>
          <w:cantSplit/>
          <w:tblHeader/>
        </w:trPr>
        <w:tc>
          <w:tcPr>
            <w:tcW w:w="4228" w:type="dxa"/>
            <w:shd w:val="clear" w:color="auto" w:fill="D9D9D9" w:themeFill="background1" w:themeFillShade="D9"/>
          </w:tcPr>
          <w:p w:rsidR="00150458" w:rsidRPr="006F7327" w:rsidRDefault="00150458" w:rsidP="00841428">
            <w:pPr>
              <w:pStyle w:val="ad"/>
              <w:ind w:firstLine="0"/>
              <w:jc w:val="center"/>
              <w:rPr>
                <w:b/>
                <w:bCs/>
              </w:rPr>
            </w:pPr>
            <w:r w:rsidRPr="006F7327">
              <w:rPr>
                <w:b/>
                <w:bCs/>
              </w:rPr>
              <w:t>Термин</w:t>
            </w:r>
          </w:p>
        </w:tc>
        <w:tc>
          <w:tcPr>
            <w:tcW w:w="10898" w:type="dxa"/>
            <w:shd w:val="clear" w:color="auto" w:fill="D9D9D9" w:themeFill="background1" w:themeFillShade="D9"/>
          </w:tcPr>
          <w:p w:rsidR="00150458" w:rsidRPr="006F7327" w:rsidRDefault="00150458" w:rsidP="00841428">
            <w:pPr>
              <w:pStyle w:val="ad"/>
              <w:ind w:firstLine="0"/>
              <w:jc w:val="center"/>
              <w:rPr>
                <w:b/>
                <w:bCs/>
              </w:rPr>
            </w:pPr>
            <w:r w:rsidRPr="006F7327">
              <w:rPr>
                <w:b/>
                <w:bCs/>
              </w:rPr>
              <w:t>Определение</w:t>
            </w:r>
          </w:p>
        </w:tc>
      </w:tr>
      <w:tr w:rsidR="00690D30" w:rsidTr="00F83B09">
        <w:trPr>
          <w:cantSplit/>
        </w:trPr>
        <w:tc>
          <w:tcPr>
            <w:tcW w:w="4228" w:type="dxa"/>
          </w:tcPr>
          <w:p w:rsidR="00690D30" w:rsidRPr="0026462D" w:rsidRDefault="00690D30" w:rsidP="00690D30">
            <w:pPr>
              <w:pStyle w:val="ad"/>
              <w:ind w:firstLine="0"/>
              <w:jc w:val="left"/>
            </w:pPr>
            <w:r w:rsidRPr="0026462D">
              <w:t>АРМ</w:t>
            </w:r>
          </w:p>
        </w:tc>
        <w:tc>
          <w:tcPr>
            <w:tcW w:w="10898" w:type="dxa"/>
          </w:tcPr>
          <w:p w:rsidR="00690D30" w:rsidRPr="0026462D" w:rsidRDefault="00690D30" w:rsidP="00690D30">
            <w:pPr>
              <w:pStyle w:val="ad"/>
              <w:ind w:firstLine="0"/>
              <w:jc w:val="left"/>
            </w:pPr>
            <w:r w:rsidRPr="0026462D">
              <w:t>Автоматизированное рабочее место пользователя.</w:t>
            </w:r>
          </w:p>
        </w:tc>
      </w:tr>
      <w:tr w:rsidR="00690D30" w:rsidTr="00F83B09">
        <w:trPr>
          <w:cantSplit/>
        </w:trPr>
        <w:tc>
          <w:tcPr>
            <w:tcW w:w="4228" w:type="dxa"/>
          </w:tcPr>
          <w:p w:rsidR="00690D30" w:rsidRPr="0026462D" w:rsidRDefault="00690D30" w:rsidP="00690D30">
            <w:pPr>
              <w:pStyle w:val="ad"/>
              <w:ind w:firstLine="0"/>
              <w:jc w:val="left"/>
            </w:pPr>
            <w:r>
              <w:t>Акция</w:t>
            </w:r>
          </w:p>
        </w:tc>
        <w:tc>
          <w:tcPr>
            <w:tcW w:w="10898" w:type="dxa"/>
          </w:tcPr>
          <w:p w:rsidR="00690D30" w:rsidRPr="0026462D" w:rsidRDefault="00690D30" w:rsidP="00690D30">
            <w:pPr>
              <w:pStyle w:val="ad"/>
              <w:ind w:firstLine="0"/>
              <w:jc w:val="left"/>
            </w:pPr>
            <w:r>
              <w:t>Долевая ценная бумага, дающая ее владельцу право на получение части чистого дохода от деятельности акционерного общества в виде дивидендов, а также на часть имущества компании в случае ее ликвидации.</w:t>
            </w:r>
          </w:p>
        </w:tc>
      </w:tr>
      <w:tr w:rsidR="00690D30" w:rsidTr="00F83B09">
        <w:trPr>
          <w:cantSplit/>
        </w:trPr>
        <w:tc>
          <w:tcPr>
            <w:tcW w:w="4228" w:type="dxa"/>
          </w:tcPr>
          <w:p w:rsidR="00690D30" w:rsidRDefault="00690D30" w:rsidP="00690D30">
            <w:pPr>
              <w:pStyle w:val="ad"/>
              <w:ind w:firstLine="0"/>
              <w:jc w:val="left"/>
            </w:pPr>
            <w:r>
              <w:t>Валютная пара</w:t>
            </w:r>
          </w:p>
        </w:tc>
        <w:tc>
          <w:tcPr>
            <w:tcW w:w="10898" w:type="dxa"/>
          </w:tcPr>
          <w:p w:rsidR="00690D30" w:rsidRDefault="00690D30" w:rsidP="00690D30">
            <w:pPr>
              <w:pStyle w:val="ad"/>
              <w:ind w:firstLine="0"/>
              <w:jc w:val="left"/>
            </w:pPr>
            <w:r>
              <w:t xml:space="preserve">Отношение цен двух валют, когда стоимость одной валюты выражена через другую, составляющую пару. </w:t>
            </w:r>
          </w:p>
        </w:tc>
      </w:tr>
      <w:tr w:rsidR="00690D30" w:rsidTr="00F83B09">
        <w:trPr>
          <w:cantSplit/>
        </w:trPr>
        <w:tc>
          <w:tcPr>
            <w:tcW w:w="4228" w:type="dxa"/>
          </w:tcPr>
          <w:p w:rsidR="00690D30" w:rsidRDefault="00690D30" w:rsidP="00690D30">
            <w:pPr>
              <w:pStyle w:val="ad"/>
              <w:ind w:firstLine="0"/>
              <w:jc w:val="left"/>
            </w:pPr>
            <w:r>
              <w:t>Валютный своп</w:t>
            </w:r>
          </w:p>
        </w:tc>
        <w:tc>
          <w:tcPr>
            <w:tcW w:w="10898" w:type="dxa"/>
          </w:tcPr>
          <w:p w:rsidR="00690D30" w:rsidRDefault="00690D30" w:rsidP="00690D30">
            <w:pPr>
              <w:pStyle w:val="ad"/>
              <w:ind w:firstLine="0"/>
              <w:jc w:val="left"/>
            </w:pPr>
            <w:r>
              <w:t>Сделка</w:t>
            </w:r>
            <w:r w:rsidRPr="009F1357">
              <w:t>, в рамках которой две стороны соглашаются обменять определенные суммы валюты по текущему курсу обмена, а затем в будущем производят обратный обмен по заранее оговоренному курсу.</w:t>
            </w:r>
          </w:p>
        </w:tc>
      </w:tr>
      <w:tr w:rsidR="00690D30" w:rsidTr="00F83B09">
        <w:trPr>
          <w:cantSplit/>
        </w:trPr>
        <w:tc>
          <w:tcPr>
            <w:tcW w:w="4228" w:type="dxa"/>
          </w:tcPr>
          <w:p w:rsidR="00690D30" w:rsidRDefault="00690D30" w:rsidP="00690D30">
            <w:pPr>
              <w:pStyle w:val="ad"/>
              <w:ind w:firstLine="0"/>
              <w:jc w:val="left"/>
            </w:pPr>
            <w:r>
              <w:t>Волатильность</w:t>
            </w:r>
          </w:p>
        </w:tc>
        <w:tc>
          <w:tcPr>
            <w:tcW w:w="10898" w:type="dxa"/>
          </w:tcPr>
          <w:p w:rsidR="00690D30" w:rsidRDefault="00690D30" w:rsidP="00690D30">
            <w:pPr>
              <w:pStyle w:val="ad"/>
              <w:ind w:firstLine="0"/>
              <w:jc w:val="left"/>
            </w:pPr>
            <w:r>
              <w:t xml:space="preserve">Степень изменчивости цены финансового инструмента. </w:t>
            </w:r>
          </w:p>
        </w:tc>
      </w:tr>
      <w:tr w:rsidR="00E37833" w:rsidTr="00F83B09">
        <w:trPr>
          <w:cantSplit/>
        </w:trPr>
        <w:tc>
          <w:tcPr>
            <w:tcW w:w="4228" w:type="dxa"/>
          </w:tcPr>
          <w:p w:rsidR="00E37833" w:rsidRDefault="008002FC" w:rsidP="00E37833">
            <w:pPr>
              <w:pStyle w:val="ad"/>
              <w:ind w:firstLine="0"/>
              <w:jc w:val="left"/>
            </w:pPr>
            <w:r>
              <w:t>MARKET-DATA</w:t>
            </w:r>
            <w:r w:rsidR="00E37833">
              <w:t>, Система</w:t>
            </w:r>
          </w:p>
        </w:tc>
        <w:tc>
          <w:tcPr>
            <w:tcW w:w="10898" w:type="dxa"/>
          </w:tcPr>
          <w:p w:rsidR="00E37833" w:rsidRPr="00DF14C9" w:rsidRDefault="00E37833" w:rsidP="00E37833">
            <w:pPr>
              <w:pStyle w:val="ad"/>
              <w:ind w:firstLine="0"/>
              <w:jc w:val="left"/>
            </w:pPr>
            <w:r w:rsidRPr="00E64957">
              <w:rPr>
                <w:rFonts w:cs="Times New Roman"/>
                <w:szCs w:val="24"/>
              </w:rPr>
              <w:t>Универсальная многофункциональная информационная система, предоставляющая в режиме реального времени доступ к комплексу потоковой информации</w:t>
            </w:r>
            <w:r w:rsidRPr="004B51D8">
              <w:rPr>
                <w:rFonts w:cs="Times New Roman"/>
                <w:szCs w:val="24"/>
              </w:rPr>
              <w:t xml:space="preserve"> (котировкам биржевых площадок мира, новостным потокам, а также экономической информации различных поставщиков), а также инструментам для ее анализа</w:t>
            </w:r>
            <w:r w:rsidR="00A40B0C">
              <w:rPr>
                <w:rFonts w:cs="Times New Roman"/>
                <w:szCs w:val="24"/>
              </w:rPr>
              <w:t>.</w:t>
            </w:r>
          </w:p>
        </w:tc>
      </w:tr>
      <w:tr w:rsidR="00E37833" w:rsidTr="00F83B09">
        <w:trPr>
          <w:cantSplit/>
        </w:trPr>
        <w:tc>
          <w:tcPr>
            <w:tcW w:w="422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Календарь, экономический календарь</w:t>
            </w:r>
          </w:p>
        </w:tc>
        <w:tc>
          <w:tcPr>
            <w:tcW w:w="1089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П</w:t>
            </w:r>
            <w:r w:rsidRPr="002D3925">
              <w:t>одробный список</w:t>
            </w:r>
            <w:r>
              <w:t xml:space="preserve"> запланированных</w:t>
            </w:r>
            <w:r w:rsidRPr="002D3925">
              <w:t xml:space="preserve"> экономических событий, включая заявления о финансовой политике, а также публикации регулярных еженедельных, ежемесячных и ежеквартальных экономических отчетов и экономических показателей, которые, как ожидается, окажут влияние на </w:t>
            </w:r>
            <w:r>
              <w:t xml:space="preserve">финансовые </w:t>
            </w:r>
            <w:r w:rsidRPr="002D3925">
              <w:t>рынки.</w:t>
            </w:r>
          </w:p>
        </w:tc>
      </w:tr>
      <w:tr w:rsidR="00E37833" w:rsidTr="00F83B09">
        <w:trPr>
          <w:cantSplit/>
        </w:trPr>
        <w:tc>
          <w:tcPr>
            <w:tcW w:w="422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Облигация</w:t>
            </w:r>
          </w:p>
        </w:tc>
        <w:tc>
          <w:tcPr>
            <w:tcW w:w="1089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 xml:space="preserve">Долговая ценная бумага, по которой эмитент обязуется выплатить кредитору определенную сумму (номинальную стоимость) и процент (купонные платежи) в будущем (срок погашения) </w:t>
            </w:r>
          </w:p>
        </w:tc>
      </w:tr>
      <w:tr w:rsidR="00E37833" w:rsidTr="00F83B09">
        <w:trPr>
          <w:cantSplit/>
        </w:trPr>
        <w:tc>
          <w:tcPr>
            <w:tcW w:w="422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 w:rsidRPr="0026462D">
              <w:t>ПО</w:t>
            </w:r>
          </w:p>
        </w:tc>
        <w:tc>
          <w:tcPr>
            <w:tcW w:w="1089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 w:rsidRPr="0026462D">
              <w:t>Программное обеспечение.</w:t>
            </w:r>
          </w:p>
        </w:tc>
      </w:tr>
      <w:tr w:rsidR="00E37833" w:rsidTr="00F83B09">
        <w:trPr>
          <w:cantSplit/>
        </w:trPr>
        <w:tc>
          <w:tcPr>
            <w:tcW w:w="422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Про</w:t>
            </w:r>
            <w:r w:rsidR="00E942A8">
              <w:t>изводный финансовый инструмент (</w:t>
            </w:r>
            <w:r>
              <w:t>ПФИ</w:t>
            </w:r>
            <w:r w:rsidR="00E942A8">
              <w:t>), дериватив)</w:t>
            </w:r>
          </w:p>
        </w:tc>
        <w:tc>
          <w:tcPr>
            <w:tcW w:w="1089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Ф</w:t>
            </w:r>
            <w:r w:rsidR="00E942A8">
              <w:t>инансовый инструмент</w:t>
            </w:r>
            <w:r>
              <w:t>, согласно которому стороны получают право или несут обязательство по покупке или продаже базового актива. ПФИ включают в себя фьючерсы, форварды, контракты на разницу (</w:t>
            </w:r>
            <w:r>
              <w:rPr>
                <w:lang w:val="en-US"/>
              </w:rPr>
              <w:t>CFD</w:t>
            </w:r>
            <w:r w:rsidRPr="009F1357">
              <w:t>)</w:t>
            </w:r>
            <w:r>
              <w:t>, опционы, соглашения о будущей процентной ставке (</w:t>
            </w:r>
            <w:r>
              <w:rPr>
                <w:lang w:val="en-US"/>
              </w:rPr>
              <w:t>FRA</w:t>
            </w:r>
            <w:r w:rsidRPr="009F1357">
              <w:t xml:space="preserve">), </w:t>
            </w:r>
            <w:r>
              <w:t>свопы</w:t>
            </w:r>
          </w:p>
        </w:tc>
      </w:tr>
      <w:tr w:rsidR="00E37833" w:rsidTr="00F83B09">
        <w:trPr>
          <w:cantSplit/>
        </w:trPr>
        <w:tc>
          <w:tcPr>
            <w:tcW w:w="422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Процентный своп</w:t>
            </w:r>
          </w:p>
        </w:tc>
        <w:tc>
          <w:tcPr>
            <w:tcW w:w="1089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Сделка</w:t>
            </w:r>
            <w:r w:rsidRPr="009F1357">
              <w:t xml:space="preserve"> между двумя сторонами, по которо</w:t>
            </w:r>
            <w:r>
              <w:t>й</w:t>
            </w:r>
            <w:r w:rsidRPr="009F1357">
              <w:t xml:space="preserve"> они обмениваются потоками процентных платежей на одну и ту же сумму капитала в течение определенного периода времени. В процентном свопе одна сторона обычно платит фиксированный процентный доход, основанный на фиксированной процентной ставке, а другая сторона платит переменный процентный доход, связанный с переменной процентной ставкой</w:t>
            </w:r>
          </w:p>
        </w:tc>
      </w:tr>
      <w:tr w:rsidR="00E37833" w:rsidTr="00F83B09">
        <w:trPr>
          <w:cantSplit/>
        </w:trPr>
        <w:tc>
          <w:tcPr>
            <w:tcW w:w="422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 w:rsidRPr="00E942A8">
              <w:t>Своп</w:t>
            </w:r>
          </w:p>
        </w:tc>
        <w:tc>
          <w:tcPr>
            <w:tcW w:w="1089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Сделка между участниками торгов</w:t>
            </w:r>
            <w:r w:rsidRPr="00CB783A">
              <w:t>. В ходе сделки стороны обмениваются различными активами и договариваются через определенное время вернуть их друг другу</w:t>
            </w:r>
          </w:p>
        </w:tc>
      </w:tr>
      <w:tr w:rsidR="00E37833" w:rsidTr="00F83B09">
        <w:trPr>
          <w:cantSplit/>
        </w:trPr>
        <w:tc>
          <w:tcPr>
            <w:tcW w:w="422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Спот</w:t>
            </w:r>
          </w:p>
        </w:tc>
        <w:tc>
          <w:tcPr>
            <w:tcW w:w="1089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Сделка, при которой покупка или продажа финансового инструмента происходит немедленно по текущим рыночным ценам. Расчеты по сделке и передача актива происходят до двух рабочих (Т+2)</w:t>
            </w:r>
          </w:p>
        </w:tc>
      </w:tr>
      <w:tr w:rsidR="00E37833" w:rsidTr="00F83B09">
        <w:trPr>
          <w:cantSplit/>
        </w:trPr>
        <w:tc>
          <w:tcPr>
            <w:tcW w:w="422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Финансовый инструмент, ФИ</w:t>
            </w:r>
          </w:p>
        </w:tc>
        <w:tc>
          <w:tcPr>
            <w:tcW w:w="1089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Торгуемый актив или соглашение (договор) между двумя сторонами, обладающий денежной стоимостью. ФИ могут включать в себя акции, облигации, валюты, инструменты денежного рынка (депозиты, кредиты), товары, производные финансовые инструменты (фьючерсы, свопы, опционы, контракты на разницу и т.д.)</w:t>
            </w:r>
          </w:p>
        </w:tc>
      </w:tr>
      <w:tr w:rsidR="00E37833" w:rsidTr="00F83B09">
        <w:trPr>
          <w:cantSplit/>
        </w:trPr>
        <w:tc>
          <w:tcPr>
            <w:tcW w:w="422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Форвард</w:t>
            </w:r>
          </w:p>
        </w:tc>
        <w:tc>
          <w:tcPr>
            <w:tcW w:w="1089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Внебиржевой производный финансовый инструмент, согласно которому стороны договариваются о покупке или продаже базового актива на определенную дату в будущем по заранее определенной цене</w:t>
            </w:r>
          </w:p>
        </w:tc>
      </w:tr>
      <w:tr w:rsidR="00E37833" w:rsidTr="00F83B09">
        <w:trPr>
          <w:cantSplit/>
        </w:trPr>
        <w:tc>
          <w:tcPr>
            <w:tcW w:w="422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Фьючерс</w:t>
            </w:r>
          </w:p>
        </w:tc>
        <w:tc>
          <w:tcPr>
            <w:tcW w:w="10898" w:type="dxa"/>
          </w:tcPr>
          <w:p w:rsidR="00E37833" w:rsidRDefault="00E37833" w:rsidP="00E37833">
            <w:pPr>
              <w:pStyle w:val="ad"/>
              <w:ind w:firstLine="0"/>
              <w:jc w:val="left"/>
            </w:pPr>
            <w:r>
              <w:t>Биржевой производный финансовый инструмент, согласно которому стороны договариваются о покупке или продаже базового актива на определенную дату в будущем по заранее определенной цене</w:t>
            </w:r>
          </w:p>
        </w:tc>
      </w:tr>
      <w:tr w:rsidR="00E37833" w:rsidRPr="00BC4855" w:rsidTr="00F83B09">
        <w:trPr>
          <w:cantSplit/>
        </w:trPr>
        <w:tc>
          <w:tcPr>
            <w:tcW w:w="4228" w:type="dxa"/>
          </w:tcPr>
          <w:p w:rsidR="00E37833" w:rsidRPr="0026462D" w:rsidRDefault="00E37833" w:rsidP="00E37833">
            <w:pPr>
              <w:pStyle w:val="ad"/>
              <w:ind w:firstLine="0"/>
              <w:jc w:val="left"/>
              <w:rPr>
                <w:lang w:val="en-US"/>
              </w:rPr>
            </w:pPr>
            <w:r>
              <w:t>Эмитент ЦБ</w:t>
            </w:r>
          </w:p>
        </w:tc>
        <w:tc>
          <w:tcPr>
            <w:tcW w:w="10898" w:type="dxa"/>
          </w:tcPr>
          <w:p w:rsidR="00E37833" w:rsidRPr="005D4981" w:rsidRDefault="00E37833" w:rsidP="00E37833">
            <w:pPr>
              <w:pStyle w:val="ad"/>
              <w:ind w:firstLine="0"/>
              <w:jc w:val="left"/>
            </w:pPr>
            <w:r>
              <w:t>Компания, выпустившая долговые и(или) долевые ценные бумаги с целью привлечение капитала на финансовом рынке</w:t>
            </w:r>
          </w:p>
        </w:tc>
      </w:tr>
      <w:tr w:rsidR="00E37833" w:rsidRPr="00BC4855" w:rsidTr="00F83B09">
        <w:trPr>
          <w:cantSplit/>
        </w:trPr>
        <w:tc>
          <w:tcPr>
            <w:tcW w:w="4228" w:type="dxa"/>
          </w:tcPr>
          <w:p w:rsidR="00E37833" w:rsidRPr="0026462D" w:rsidRDefault="00E37833" w:rsidP="00E37833">
            <w:pPr>
              <w:pStyle w:val="ad"/>
              <w:ind w:firstLine="0"/>
              <w:jc w:val="left"/>
              <w:rPr>
                <w:lang w:val="en-US"/>
              </w:rPr>
            </w:pPr>
            <w:r w:rsidRPr="0026462D">
              <w:rPr>
                <w:lang w:val="en-US"/>
              </w:rPr>
              <w:t>DFD</w:t>
            </w:r>
          </w:p>
        </w:tc>
        <w:tc>
          <w:tcPr>
            <w:tcW w:w="10898" w:type="dxa"/>
          </w:tcPr>
          <w:p w:rsidR="00E37833" w:rsidRPr="0026462D" w:rsidRDefault="00E37833" w:rsidP="00E37833">
            <w:pPr>
              <w:pStyle w:val="ad"/>
              <w:ind w:firstLine="0"/>
              <w:jc w:val="left"/>
            </w:pPr>
            <w:r w:rsidRPr="0026462D">
              <w:rPr>
                <w:lang w:val="en-US"/>
              </w:rPr>
              <w:t>Data</w:t>
            </w:r>
            <w:r w:rsidRPr="0026462D">
              <w:t xml:space="preserve"> </w:t>
            </w:r>
            <w:r w:rsidRPr="0026462D">
              <w:rPr>
                <w:lang w:val="en-US"/>
              </w:rPr>
              <w:t>Flow</w:t>
            </w:r>
            <w:r w:rsidRPr="0026462D">
              <w:t xml:space="preserve"> </w:t>
            </w:r>
            <w:r w:rsidRPr="0026462D">
              <w:rPr>
                <w:lang w:val="en-US"/>
              </w:rPr>
              <w:t>Diagram</w:t>
            </w:r>
            <w:r w:rsidRPr="0026462D">
              <w:t>. Диаграмма потоков данных.</w:t>
            </w:r>
          </w:p>
        </w:tc>
      </w:tr>
      <w:tr w:rsidR="00E37833" w:rsidRPr="00BC4855" w:rsidTr="00F83B09">
        <w:trPr>
          <w:cantSplit/>
        </w:trPr>
        <w:tc>
          <w:tcPr>
            <w:tcW w:w="4228" w:type="dxa"/>
          </w:tcPr>
          <w:p w:rsidR="00E37833" w:rsidRPr="00526616" w:rsidRDefault="00E37833" w:rsidP="00E37833">
            <w:pPr>
              <w:pStyle w:val="ad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SaaS</w:t>
            </w:r>
          </w:p>
        </w:tc>
        <w:tc>
          <w:tcPr>
            <w:tcW w:w="10898" w:type="dxa"/>
          </w:tcPr>
          <w:p w:rsidR="00E37833" w:rsidRPr="006F7327" w:rsidRDefault="00E37833" w:rsidP="00E37833">
            <w:pPr>
              <w:pStyle w:val="ad"/>
              <w:ind w:firstLine="0"/>
              <w:jc w:val="left"/>
              <w:rPr>
                <w:highlight w:val="yellow"/>
              </w:rPr>
            </w:pPr>
            <w:r w:rsidRPr="00526616">
              <w:t>Программное обеспечение как услуга (</w:t>
            </w:r>
            <w:proofErr w:type="spellStart"/>
            <w:r w:rsidRPr="00526616">
              <w:t>software</w:t>
            </w:r>
            <w:proofErr w:type="spellEnd"/>
            <w:r w:rsidRPr="00526616">
              <w:t xml:space="preserve"> </w:t>
            </w:r>
            <w:proofErr w:type="spellStart"/>
            <w:r w:rsidRPr="00526616">
              <w:t>as</w:t>
            </w:r>
            <w:proofErr w:type="spellEnd"/>
            <w:r w:rsidRPr="00526616">
              <w:t xml:space="preserve"> a </w:t>
            </w:r>
            <w:proofErr w:type="spellStart"/>
            <w:r w:rsidRPr="00526616">
              <w:t>service</w:t>
            </w:r>
            <w:proofErr w:type="spellEnd"/>
            <w:r w:rsidRPr="00526616">
              <w:t>) — это облачная модель предоставления ПО, при которой поставщик услуг разрабатывает облачное ПО, обеспечивает его обслуживание, автоматическое обновление и доступность и предоставляет такое ПО заказчикам через Интернет за оплату, пропорциональную объемам использования.</w:t>
            </w:r>
          </w:p>
        </w:tc>
      </w:tr>
      <w:tr w:rsidR="00E37833" w:rsidRPr="00443B71" w:rsidTr="00F83B09">
        <w:trPr>
          <w:cantSplit/>
        </w:trPr>
        <w:tc>
          <w:tcPr>
            <w:tcW w:w="4228" w:type="dxa"/>
          </w:tcPr>
          <w:p w:rsidR="00E37833" w:rsidRPr="00F921BF" w:rsidRDefault="00E37833" w:rsidP="00E37833">
            <w:pPr>
              <w:pStyle w:val="ad"/>
              <w:ind w:firstLine="0"/>
              <w:jc w:val="left"/>
              <w:rPr>
                <w:lang w:val="en-US"/>
              </w:rPr>
            </w:pPr>
            <w:r w:rsidRPr="00F921BF">
              <w:rPr>
                <w:lang w:val="en-US"/>
              </w:rPr>
              <w:t>SSL</w:t>
            </w:r>
          </w:p>
        </w:tc>
        <w:tc>
          <w:tcPr>
            <w:tcW w:w="10898" w:type="dxa"/>
          </w:tcPr>
          <w:p w:rsidR="00E37833" w:rsidRPr="00F921BF" w:rsidRDefault="00E37833" w:rsidP="00E37833">
            <w:pPr>
              <w:pStyle w:val="ad"/>
              <w:ind w:firstLine="0"/>
              <w:jc w:val="left"/>
              <w:rPr>
                <w:rFonts w:cs="Times New Roman"/>
                <w:szCs w:val="24"/>
              </w:rPr>
            </w:pPr>
            <w:r w:rsidRPr="00F921BF">
              <w:rPr>
                <w:lang w:val="en-US"/>
              </w:rPr>
              <w:t>Security</w:t>
            </w:r>
            <w:r w:rsidRPr="00F921BF">
              <w:t xml:space="preserve"> </w:t>
            </w:r>
            <w:r w:rsidRPr="00F921BF">
              <w:rPr>
                <w:lang w:val="en-US"/>
              </w:rPr>
              <w:t>Socket</w:t>
            </w:r>
            <w:r w:rsidRPr="00F921BF">
              <w:t xml:space="preserve"> </w:t>
            </w:r>
            <w:r w:rsidRPr="00F921BF">
              <w:rPr>
                <w:lang w:val="en-US"/>
              </w:rPr>
              <w:t>Layer</w:t>
            </w:r>
            <w:r w:rsidRPr="00F921BF">
              <w:t xml:space="preserve">. Криптографический протокол, который соответствует стандарту </w:t>
            </w:r>
            <w:r w:rsidRPr="00F921BF">
              <w:rPr>
                <w:lang w:val="en-US"/>
              </w:rPr>
              <w:t>TLS</w:t>
            </w:r>
            <w:r w:rsidRPr="00F921BF">
              <w:t xml:space="preserve"> информационной безопасности.</w:t>
            </w:r>
          </w:p>
        </w:tc>
      </w:tr>
      <w:tr w:rsidR="00E37833" w:rsidRPr="00BC4855" w:rsidTr="00F83B09">
        <w:trPr>
          <w:cantSplit/>
        </w:trPr>
        <w:tc>
          <w:tcPr>
            <w:tcW w:w="4228" w:type="dxa"/>
          </w:tcPr>
          <w:p w:rsidR="00E37833" w:rsidRPr="0026462D" w:rsidRDefault="00E37833" w:rsidP="00E37833">
            <w:pPr>
              <w:pStyle w:val="ad"/>
              <w:ind w:firstLine="0"/>
              <w:jc w:val="left"/>
              <w:rPr>
                <w:lang w:val="en-US"/>
              </w:rPr>
            </w:pPr>
            <w:r w:rsidRPr="0026462D">
              <w:rPr>
                <w:lang w:val="en-US"/>
              </w:rPr>
              <w:t>UML</w:t>
            </w:r>
          </w:p>
        </w:tc>
        <w:tc>
          <w:tcPr>
            <w:tcW w:w="10898" w:type="dxa"/>
          </w:tcPr>
          <w:p w:rsidR="00E37833" w:rsidRPr="0026462D" w:rsidRDefault="00E37833" w:rsidP="00E37833">
            <w:pPr>
              <w:pStyle w:val="ad"/>
              <w:ind w:firstLine="0"/>
              <w:jc w:val="left"/>
              <w:rPr>
                <w:lang w:val="en-US"/>
              </w:rPr>
            </w:pPr>
            <w:r w:rsidRPr="0026462D">
              <w:rPr>
                <w:lang w:val="en-US"/>
              </w:rPr>
              <w:t xml:space="preserve">Unified Modeling Language. </w:t>
            </w:r>
            <w:r w:rsidRPr="0026462D">
              <w:t>Универсальный</w:t>
            </w:r>
            <w:r w:rsidRPr="0026462D">
              <w:rPr>
                <w:lang w:val="en-US"/>
              </w:rPr>
              <w:t xml:space="preserve"> </w:t>
            </w:r>
            <w:r w:rsidRPr="0026462D">
              <w:t>язык</w:t>
            </w:r>
            <w:r w:rsidRPr="0026462D">
              <w:rPr>
                <w:lang w:val="en-US"/>
              </w:rPr>
              <w:t xml:space="preserve"> </w:t>
            </w:r>
            <w:r w:rsidRPr="0026462D">
              <w:t>моделирования.</w:t>
            </w:r>
          </w:p>
        </w:tc>
      </w:tr>
    </w:tbl>
    <w:p w:rsidR="005F0AA8" w:rsidRPr="005F0AA8" w:rsidRDefault="005F0AA8" w:rsidP="005F0AA8">
      <w:pPr>
        <w:pStyle w:val="af3"/>
      </w:pPr>
      <w:bookmarkStart w:id="2" w:name="_Toc140235759"/>
      <w:bookmarkStart w:id="3" w:name="_Toc141082113"/>
      <w:bookmarkStart w:id="4" w:name="_Ref65487714"/>
      <w:r w:rsidRPr="005F0AA8">
        <w:t>Введение</w:t>
      </w:r>
      <w:bookmarkEnd w:id="2"/>
      <w:bookmarkEnd w:id="3"/>
    </w:p>
    <w:p w:rsidR="00C7777B" w:rsidRDefault="008002FC" w:rsidP="005F0AA8">
      <w:pPr>
        <w:pStyle w:val="ad"/>
      </w:pPr>
      <w:r>
        <w:t>MARKET-DATA</w:t>
      </w:r>
      <w:r w:rsidR="00C7777B">
        <w:t xml:space="preserve"> – это информационная Система, позволяющая специалистам в области финансов и других отраслей промышленности проводить мониторинг и анализ движений финансового рынка. Система также предоставляет доступ к финансовым калькуляторам, новостным лентам и различным категориям справочной информации. Доступ для потребителей к сервисам </w:t>
      </w:r>
      <w:r>
        <w:t>MARKET-DATA</w:t>
      </w:r>
      <w:r w:rsidR="00C7777B">
        <w:t xml:space="preserve"> обеспечивается подпиской на пакеты услуг. Кроме того, существует возможность аренды терминала на определенный период.</w:t>
      </w:r>
    </w:p>
    <w:p w:rsidR="005F0AA8" w:rsidRDefault="00675DDF" w:rsidP="005F0AA8">
      <w:pPr>
        <w:pStyle w:val="ad"/>
      </w:pPr>
      <w:r>
        <w:t>Настоящая К</w:t>
      </w:r>
      <w:r w:rsidR="005F0AA8">
        <w:t xml:space="preserve">онцепция служит основой для составления бизнес и технических требований к </w:t>
      </w:r>
      <w:r w:rsidR="008002FC">
        <w:t>MARKET-DATA</w:t>
      </w:r>
      <w:r w:rsidR="005F0AA8">
        <w:t xml:space="preserve"> как программно-аппаратному комплексу.</w:t>
      </w:r>
      <w:r w:rsidR="00D97E8F" w:rsidRPr="00D97E8F">
        <w:t xml:space="preserve"> </w:t>
      </w:r>
      <w:r w:rsidR="00D97E8F">
        <w:t>А также служит основой при приняти</w:t>
      </w:r>
      <w:r w:rsidR="0013231A">
        <w:t>и</w:t>
      </w:r>
      <w:r w:rsidR="00D97E8F">
        <w:t xml:space="preserve"> концептуальных решений в отношении реализации </w:t>
      </w:r>
      <w:r w:rsidR="008002FC">
        <w:t>MARKET-DATA</w:t>
      </w:r>
      <w:r w:rsidR="00D97E8F">
        <w:t>.</w:t>
      </w:r>
    </w:p>
    <w:p w:rsidR="00194EA4" w:rsidRPr="008611E7" w:rsidRDefault="005F0AA8" w:rsidP="00194EA4">
      <w:pPr>
        <w:pStyle w:val="ad"/>
        <w:rPr>
          <w:color w:val="FF0000"/>
        </w:rPr>
      </w:pPr>
      <w:r w:rsidRPr="00FA7F06">
        <w:t xml:space="preserve">Документ адресован </w:t>
      </w:r>
      <w:r w:rsidR="006F2379" w:rsidRPr="00FA7F06">
        <w:t>в первую</w:t>
      </w:r>
      <w:r w:rsidR="007017FF" w:rsidRPr="00FA7F06">
        <w:t xml:space="preserve"> очередь сотрудникам ИТ</w:t>
      </w:r>
      <w:r w:rsidR="00917AA2" w:rsidRPr="00FA7F06">
        <w:t xml:space="preserve"> подразделений</w:t>
      </w:r>
      <w:r w:rsidR="00FA7F06" w:rsidRPr="00FA7F06">
        <w:t>, а также</w:t>
      </w:r>
      <w:r w:rsidR="00BF73E6" w:rsidRPr="00FA7F06">
        <w:t xml:space="preserve"> подразделений, ответственных за развитие и продажи</w:t>
      </w:r>
      <w:r w:rsidR="00FA7F06">
        <w:t xml:space="preserve"> продукта</w:t>
      </w:r>
      <w:r w:rsidR="00FA7F06" w:rsidRPr="00FA7F06">
        <w:t>, поставщика</w:t>
      </w:r>
      <w:r w:rsidR="00917AA2" w:rsidRPr="00FA7F06">
        <w:t xml:space="preserve"> </w:t>
      </w:r>
      <w:r w:rsidR="008002FC">
        <w:t>MARKET-DATA</w:t>
      </w:r>
      <w:r w:rsidR="00BF73E6" w:rsidRPr="00FA7F06">
        <w:t xml:space="preserve">. </w:t>
      </w:r>
      <w:r w:rsidR="00FE2854">
        <w:t>Д</w:t>
      </w:r>
      <w:r w:rsidR="00BF73E6" w:rsidRPr="00FA7F06">
        <w:t>окумент может</w:t>
      </w:r>
      <w:r w:rsidR="00FA7F06" w:rsidRPr="00FA7F06">
        <w:t xml:space="preserve"> </w:t>
      </w:r>
      <w:r w:rsidR="00FE2854">
        <w:t>использоваться</w:t>
      </w:r>
      <w:r w:rsidR="00BF73E6" w:rsidRPr="00FA7F06">
        <w:t xml:space="preserve"> для ознакомления потенциальных потребителей</w:t>
      </w:r>
      <w:r w:rsidR="00FE2854">
        <w:t xml:space="preserve"> с принципами, заложенными в основу Системы</w:t>
      </w:r>
      <w:r w:rsidR="00BF73E6" w:rsidRPr="00FA7F06">
        <w:t>.</w:t>
      </w:r>
    </w:p>
    <w:p w:rsidR="00793C42" w:rsidRPr="008611E7" w:rsidRDefault="00793C42" w:rsidP="00194EA4">
      <w:pPr>
        <w:pStyle w:val="ad"/>
        <w:rPr>
          <w:color w:val="FF0000"/>
        </w:rPr>
      </w:pPr>
    </w:p>
    <w:p w:rsidR="00D372E9" w:rsidRDefault="00D372E9" w:rsidP="005F0AA8">
      <w:pPr>
        <w:pStyle w:val="10"/>
      </w:pPr>
      <w:bookmarkStart w:id="5" w:name="_Toc140235760"/>
      <w:bookmarkStart w:id="6" w:name="_Toc141082114"/>
      <w:r>
        <w:t>Бизнес-требовани</w:t>
      </w:r>
      <w:bookmarkEnd w:id="4"/>
      <w:r w:rsidR="00BC1909">
        <w:t>я</w:t>
      </w:r>
      <w:bookmarkEnd w:id="5"/>
      <w:bookmarkEnd w:id="6"/>
    </w:p>
    <w:p w:rsidR="00D372E9" w:rsidRDefault="005121D0" w:rsidP="00D372E9">
      <w:pPr>
        <w:pStyle w:val="20"/>
      </w:pPr>
      <w:bookmarkStart w:id="7" w:name="_Ref138937921"/>
      <w:bookmarkStart w:id="8" w:name="_Toc140235761"/>
      <w:bookmarkStart w:id="9" w:name="_Toc141082115"/>
      <w:r>
        <w:t>Бизнес-возможности</w:t>
      </w:r>
      <w:bookmarkEnd w:id="7"/>
      <w:bookmarkEnd w:id="8"/>
      <w:bookmarkEnd w:id="9"/>
      <w:r w:rsidR="00BC0DFE">
        <w:t xml:space="preserve"> </w:t>
      </w:r>
    </w:p>
    <w:p w:rsidR="005D0D6A" w:rsidRDefault="005D0D6A" w:rsidP="00F34682">
      <w:r>
        <w:t>Потенциальными потребителями Системы являются:</w:t>
      </w:r>
    </w:p>
    <w:p w:rsidR="005D0D6A" w:rsidRDefault="00424A03" w:rsidP="005E5553">
      <w:pPr>
        <w:pStyle w:val="ac"/>
        <w:numPr>
          <w:ilvl w:val="0"/>
          <w:numId w:val="15"/>
        </w:numPr>
      </w:pPr>
      <w:r>
        <w:t>подразделения</w:t>
      </w:r>
      <w:r w:rsidR="005D0D6A">
        <w:t xml:space="preserve"> банков и других финансовых организаций</w:t>
      </w:r>
      <w:r w:rsidR="00FE2854">
        <w:t>,</w:t>
      </w:r>
      <w:r w:rsidR="005D0D6A">
        <w:t xml:space="preserve"> в задач</w:t>
      </w:r>
      <w:r w:rsidR="00FE2854">
        <w:t>и</w:t>
      </w:r>
      <w:r w:rsidR="005D0D6A">
        <w:t xml:space="preserve"> </w:t>
      </w:r>
      <w:r>
        <w:t xml:space="preserve">которых </w:t>
      </w:r>
      <w:r w:rsidR="005D0D6A">
        <w:t>входит управление собственной ликвидностью</w:t>
      </w:r>
      <w:r>
        <w:t xml:space="preserve"> организации</w:t>
      </w:r>
      <w:r w:rsidR="005D0D6A">
        <w:t xml:space="preserve"> либо оказание посреднических услуг </w:t>
      </w:r>
      <w:r w:rsidR="00A038AB" w:rsidRPr="00A038AB">
        <w:t>такого</w:t>
      </w:r>
      <w:r w:rsidR="005D0D6A" w:rsidRPr="00A038AB">
        <w:t xml:space="preserve"> рода</w:t>
      </w:r>
      <w:r w:rsidRPr="00A038AB">
        <w:t>;</w:t>
      </w:r>
    </w:p>
    <w:p w:rsidR="005D0D6A" w:rsidRDefault="00424A03" w:rsidP="005E5553">
      <w:pPr>
        <w:pStyle w:val="ac"/>
        <w:numPr>
          <w:ilvl w:val="0"/>
          <w:numId w:val="15"/>
        </w:numPr>
      </w:pPr>
      <w:r>
        <w:t>ф</w:t>
      </w:r>
      <w:r w:rsidR="005D0D6A">
        <w:t>инансово-аналитические и трейдинговые подразделения крупных и средних банков,</w:t>
      </w:r>
      <w:r>
        <w:t xml:space="preserve"> брокерских и прочих финансовых организаций</w:t>
      </w:r>
      <w:r w:rsidR="00FE2854">
        <w:t>,</w:t>
      </w:r>
      <w:r>
        <w:t xml:space="preserve"> в задачи которых входит управление портфелями ценных бумаг либо оказание посреднических услуг такого рода;</w:t>
      </w:r>
    </w:p>
    <w:p w:rsidR="00424A03" w:rsidRDefault="00424A03" w:rsidP="005E5553">
      <w:pPr>
        <w:pStyle w:val="ac"/>
        <w:numPr>
          <w:ilvl w:val="0"/>
          <w:numId w:val="15"/>
        </w:numPr>
      </w:pPr>
      <w:r>
        <w:t xml:space="preserve">финансовые подразделения корпораций, в задачи которых входит мониторинг и анализ текущих </w:t>
      </w:r>
      <w:r w:rsidR="00FE2854">
        <w:t xml:space="preserve">финансовых, </w:t>
      </w:r>
      <w:r>
        <w:t xml:space="preserve">экономических показателей, для </w:t>
      </w:r>
      <w:r w:rsidR="00FE2854">
        <w:t>оценки</w:t>
      </w:r>
      <w:r>
        <w:t xml:space="preserve"> финансового состояния компани</w:t>
      </w:r>
      <w:r w:rsidR="006F4061">
        <w:t>й</w:t>
      </w:r>
      <w:r w:rsidR="00FE2854">
        <w:t>.</w:t>
      </w:r>
    </w:p>
    <w:p w:rsidR="006F2BE3" w:rsidRPr="006B4B30" w:rsidRDefault="006F2BE3" w:rsidP="005E5553">
      <w:pPr>
        <w:pStyle w:val="ac"/>
        <w:numPr>
          <w:ilvl w:val="0"/>
          <w:numId w:val="15"/>
        </w:numPr>
      </w:pPr>
      <w:r w:rsidRPr="006B4B30">
        <w:t>физические лица</w:t>
      </w:r>
      <w:r w:rsidR="00586AE3" w:rsidRPr="006B4B30">
        <w:t>, выступающие в роли финансовых аналитиков либо трейдеров.</w:t>
      </w:r>
    </w:p>
    <w:p w:rsidR="006D7D7F" w:rsidRDefault="00FF158E" w:rsidP="006738E4">
      <w:pPr>
        <w:ind w:firstLine="708"/>
      </w:pPr>
      <w:r>
        <w:t xml:space="preserve">Для выполнения поставленных задач сотрудникам подразделений необходимо получать данные из разрозненных источников информации. </w:t>
      </w:r>
      <w:r w:rsidR="006D7D7F">
        <w:t>Не всю</w:t>
      </w:r>
      <w:r>
        <w:t xml:space="preserve"> необходимую для анализа информацию возможно найти в открытых </w:t>
      </w:r>
      <w:r w:rsidR="00304B7D">
        <w:t xml:space="preserve">легальных </w:t>
      </w:r>
      <w:r>
        <w:t xml:space="preserve">источниках, либо процесс поиска связан со значительными временными </w:t>
      </w:r>
      <w:r w:rsidR="008822C1">
        <w:t xml:space="preserve">и материальными </w:t>
      </w:r>
      <w:r>
        <w:t>затратами.</w:t>
      </w:r>
      <w:r w:rsidR="006D7D7F">
        <w:t xml:space="preserve"> </w:t>
      </w:r>
      <w:r>
        <w:t xml:space="preserve"> </w:t>
      </w:r>
      <w:r w:rsidR="008822C1">
        <w:t xml:space="preserve">Зачастую открытые источники предоставляют данные со значительной задержкой, вплоть до одного дня. </w:t>
      </w:r>
    </w:p>
    <w:p w:rsidR="007D0A0D" w:rsidRDefault="007D0A0D" w:rsidP="006738E4">
      <w:pPr>
        <w:ind w:firstLine="708"/>
      </w:pPr>
      <w:r>
        <w:t>Кроме необходимости получения данных из разрозненных источников, существует сложность агрегирования полученных данных для дальнейшей работы с ними. Для анализа полученных данных сотрудник как правило вынужден использовать до нескольких дополнительных приложени</w:t>
      </w:r>
      <w:r w:rsidR="00927E18">
        <w:t>й</w:t>
      </w:r>
      <w:r>
        <w:t xml:space="preserve">, что приводит </w:t>
      </w:r>
      <w:r w:rsidRPr="00A038AB">
        <w:t>к</w:t>
      </w:r>
      <w:r w:rsidR="00CF5ADA" w:rsidRPr="00A038AB">
        <w:t xml:space="preserve"> </w:t>
      </w:r>
      <w:r w:rsidR="00A038AB" w:rsidRPr="00A038AB">
        <w:t>необходимости</w:t>
      </w:r>
      <w:r w:rsidR="00A038AB">
        <w:t xml:space="preserve"> дополнительно синхронизировать </w:t>
      </w:r>
      <w:r w:rsidR="00A038AB" w:rsidRPr="00A038AB">
        <w:t>информаци</w:t>
      </w:r>
      <w:r w:rsidR="00A038AB">
        <w:t>ю в разных приложениях, а это в свою очередь несет риски потери данных и времен</w:t>
      </w:r>
      <w:r w:rsidR="00E272E4">
        <w:t>ные потери</w:t>
      </w:r>
      <w:r w:rsidR="00A038AB">
        <w:t>.</w:t>
      </w:r>
    </w:p>
    <w:p w:rsidR="007D0A0D" w:rsidRDefault="007D0A0D" w:rsidP="00F34682"/>
    <w:p w:rsidR="006D7D7F" w:rsidRDefault="00FF158E" w:rsidP="00F34682">
      <w:r>
        <w:t>Потенциальным потребителям актуальн</w:t>
      </w:r>
      <w:r w:rsidR="006D7D7F">
        <w:t>о</w:t>
      </w:r>
      <w:r w:rsidR="00A07ED3">
        <w:t xml:space="preserve"> иметь</w:t>
      </w:r>
      <w:r w:rsidR="00AF02F5">
        <w:t xml:space="preserve"> для своих сотрудников</w:t>
      </w:r>
      <w:r w:rsidR="00A07ED3">
        <w:t xml:space="preserve"> </w:t>
      </w:r>
      <w:r w:rsidR="004869B3">
        <w:t>единый информационный ресурс</w:t>
      </w:r>
      <w:r w:rsidR="00AF02F5">
        <w:t>, котор</w:t>
      </w:r>
      <w:r w:rsidR="004869B3">
        <w:t>ый</w:t>
      </w:r>
      <w:r w:rsidR="00AF02F5">
        <w:t xml:space="preserve"> позволи</w:t>
      </w:r>
      <w:r w:rsidR="004869B3">
        <w:t>т</w:t>
      </w:r>
      <w:r w:rsidR="00AF02F5">
        <w:t xml:space="preserve"> выполнять большую часть рабочих задач </w:t>
      </w:r>
      <w:r w:rsidR="00A07ED3">
        <w:t xml:space="preserve">в едином интерфейсе: </w:t>
      </w:r>
    </w:p>
    <w:p w:rsidR="004F6AB6" w:rsidRDefault="006D7D7F" w:rsidP="004F6AB6">
      <w:pPr>
        <w:pStyle w:val="ac"/>
        <w:numPr>
          <w:ilvl w:val="0"/>
          <w:numId w:val="16"/>
        </w:numPr>
      </w:pPr>
      <w:r>
        <w:t>Получать</w:t>
      </w:r>
      <w:r w:rsidR="00A07ED3">
        <w:t xml:space="preserve"> агрегированные</w:t>
      </w:r>
      <w:r>
        <w:t xml:space="preserve"> данные по </w:t>
      </w:r>
      <w:r w:rsidR="000C4AB3">
        <w:t>основным сегментам финансового рынка</w:t>
      </w:r>
      <w:r>
        <w:t xml:space="preserve"> и классам активов</w:t>
      </w:r>
      <w:r w:rsidR="00A07ED3">
        <w:t xml:space="preserve"> (в том числе данные, которых нет в открытых источниках</w:t>
      </w:r>
      <w:r w:rsidR="00063874">
        <w:t>)</w:t>
      </w:r>
      <w:r w:rsidR="004F6AB6">
        <w:t>:</w:t>
      </w:r>
    </w:p>
    <w:p w:rsidR="00210138" w:rsidRDefault="00210138" w:rsidP="005E5553">
      <w:pPr>
        <w:pStyle w:val="ac"/>
        <w:numPr>
          <w:ilvl w:val="2"/>
          <w:numId w:val="20"/>
        </w:numPr>
      </w:pPr>
      <w:r>
        <w:t>Валютно-денежный рынок:</w:t>
      </w:r>
    </w:p>
    <w:p w:rsidR="00210138" w:rsidRDefault="00761AF6" w:rsidP="005E5553">
      <w:pPr>
        <w:pStyle w:val="ac"/>
        <w:numPr>
          <w:ilvl w:val="3"/>
          <w:numId w:val="20"/>
        </w:numPr>
      </w:pPr>
      <w:r>
        <w:t>в</w:t>
      </w:r>
      <w:r w:rsidR="00210138">
        <w:t>алютные пары спот;</w:t>
      </w:r>
    </w:p>
    <w:p w:rsidR="00210138" w:rsidRDefault="00761AF6" w:rsidP="005E5553">
      <w:pPr>
        <w:pStyle w:val="ac"/>
        <w:numPr>
          <w:ilvl w:val="3"/>
          <w:numId w:val="20"/>
        </w:numPr>
      </w:pPr>
      <w:r>
        <w:t>в</w:t>
      </w:r>
      <w:r w:rsidR="00210138">
        <w:t>алютные свопы;</w:t>
      </w:r>
    </w:p>
    <w:p w:rsidR="005F16E6" w:rsidRDefault="00761AF6" w:rsidP="005E5553">
      <w:pPr>
        <w:pStyle w:val="ac"/>
        <w:numPr>
          <w:ilvl w:val="3"/>
          <w:numId w:val="20"/>
        </w:numPr>
      </w:pPr>
      <w:r>
        <w:t>в</w:t>
      </w:r>
      <w:r w:rsidR="005F16E6">
        <w:t xml:space="preserve">олатильность; </w:t>
      </w:r>
    </w:p>
    <w:p w:rsidR="00210138" w:rsidRDefault="00761AF6" w:rsidP="005E5553">
      <w:pPr>
        <w:pStyle w:val="ac"/>
        <w:numPr>
          <w:ilvl w:val="3"/>
          <w:numId w:val="20"/>
        </w:numPr>
      </w:pPr>
      <w:r>
        <w:t>п</w:t>
      </w:r>
      <w:r w:rsidR="00210138">
        <w:t>роцентные ставки денежного рынка;</w:t>
      </w:r>
    </w:p>
    <w:p w:rsidR="00210138" w:rsidRDefault="00761AF6" w:rsidP="005E5553">
      <w:pPr>
        <w:pStyle w:val="ac"/>
        <w:numPr>
          <w:ilvl w:val="3"/>
          <w:numId w:val="20"/>
        </w:numPr>
      </w:pPr>
      <w:r>
        <w:t>с</w:t>
      </w:r>
      <w:r w:rsidR="00210138">
        <w:t>тавки депо;</w:t>
      </w:r>
    </w:p>
    <w:p w:rsidR="00210138" w:rsidRDefault="00761AF6" w:rsidP="005E5553">
      <w:pPr>
        <w:pStyle w:val="ac"/>
        <w:numPr>
          <w:ilvl w:val="3"/>
          <w:numId w:val="20"/>
        </w:numPr>
      </w:pPr>
      <w:r>
        <w:t>с</w:t>
      </w:r>
      <w:r w:rsidR="00981FF5">
        <w:t>оглашения о будущих процентных ставках (</w:t>
      </w:r>
      <w:r w:rsidR="00981FF5">
        <w:rPr>
          <w:lang w:val="en-US"/>
        </w:rPr>
        <w:t>FRA</w:t>
      </w:r>
      <w:r w:rsidR="00981FF5">
        <w:t>);</w:t>
      </w:r>
    </w:p>
    <w:p w:rsidR="00981FF5" w:rsidRDefault="00761AF6" w:rsidP="005E5553">
      <w:pPr>
        <w:pStyle w:val="ac"/>
        <w:numPr>
          <w:ilvl w:val="3"/>
          <w:numId w:val="20"/>
        </w:numPr>
      </w:pPr>
      <w:r>
        <w:t>п</w:t>
      </w:r>
      <w:r w:rsidR="00981FF5">
        <w:t>роцентные свопы;</w:t>
      </w:r>
    </w:p>
    <w:p w:rsidR="00981FF5" w:rsidRDefault="00761AF6" w:rsidP="005E5553">
      <w:pPr>
        <w:pStyle w:val="ac"/>
        <w:numPr>
          <w:ilvl w:val="3"/>
          <w:numId w:val="20"/>
        </w:numPr>
      </w:pPr>
      <w:r>
        <w:t>ф</w:t>
      </w:r>
      <w:r w:rsidR="00981FF5">
        <w:t>ьючерсы на процентные ставки.</w:t>
      </w:r>
    </w:p>
    <w:p w:rsidR="00210138" w:rsidRDefault="00981FF5" w:rsidP="005E5553">
      <w:pPr>
        <w:pStyle w:val="ac"/>
        <w:numPr>
          <w:ilvl w:val="2"/>
          <w:numId w:val="20"/>
        </w:numPr>
      </w:pPr>
      <w:r>
        <w:t>Рынки капитала:</w:t>
      </w:r>
    </w:p>
    <w:p w:rsidR="00981FF5" w:rsidRDefault="00761AF6" w:rsidP="005E5553">
      <w:pPr>
        <w:pStyle w:val="ac"/>
        <w:numPr>
          <w:ilvl w:val="3"/>
          <w:numId w:val="20"/>
        </w:numPr>
      </w:pPr>
      <w:r>
        <w:t>а</w:t>
      </w:r>
      <w:r w:rsidR="00981FF5">
        <w:t>кции локальные и иностранные;</w:t>
      </w:r>
    </w:p>
    <w:p w:rsidR="00981FF5" w:rsidRDefault="00761AF6" w:rsidP="005E5553">
      <w:pPr>
        <w:pStyle w:val="ac"/>
        <w:numPr>
          <w:ilvl w:val="3"/>
          <w:numId w:val="20"/>
        </w:numPr>
      </w:pPr>
      <w:r>
        <w:t>о</w:t>
      </w:r>
      <w:r w:rsidR="005F16E6">
        <w:t>блигации локальные и иностранные;</w:t>
      </w:r>
    </w:p>
    <w:p w:rsidR="005F16E6" w:rsidRDefault="00761AF6" w:rsidP="005E5553">
      <w:pPr>
        <w:pStyle w:val="ac"/>
        <w:numPr>
          <w:ilvl w:val="3"/>
          <w:numId w:val="20"/>
        </w:numPr>
      </w:pPr>
      <w:r>
        <w:t>с</w:t>
      </w:r>
      <w:r w:rsidR="005F16E6">
        <w:t>правочные данные по эмитентам;</w:t>
      </w:r>
    </w:p>
    <w:p w:rsidR="005F16E6" w:rsidRDefault="00761AF6" w:rsidP="005E5553">
      <w:pPr>
        <w:pStyle w:val="ac"/>
        <w:numPr>
          <w:ilvl w:val="3"/>
          <w:numId w:val="20"/>
        </w:numPr>
      </w:pPr>
      <w:r>
        <w:t>с</w:t>
      </w:r>
      <w:r w:rsidR="005F16E6">
        <w:t>праведливые цены на еврооблигации.</w:t>
      </w:r>
    </w:p>
    <w:p w:rsidR="005F16E6" w:rsidRDefault="005F16E6" w:rsidP="005E5553">
      <w:pPr>
        <w:pStyle w:val="ac"/>
        <w:numPr>
          <w:ilvl w:val="2"/>
          <w:numId w:val="20"/>
        </w:numPr>
      </w:pPr>
      <w:r>
        <w:t>Товарные рынки</w:t>
      </w:r>
      <w:r w:rsidR="00761AF6">
        <w:t>:</w:t>
      </w:r>
    </w:p>
    <w:p w:rsidR="005F16E6" w:rsidRDefault="00761AF6" w:rsidP="005E5553">
      <w:pPr>
        <w:pStyle w:val="ac"/>
        <w:numPr>
          <w:ilvl w:val="3"/>
          <w:numId w:val="20"/>
        </w:numPr>
      </w:pPr>
      <w:r>
        <w:t>ф</w:t>
      </w:r>
      <w:r w:rsidR="005F16E6">
        <w:t>ьючерсные данные по следующим категориям</w:t>
      </w:r>
      <w:r>
        <w:t xml:space="preserve">: </w:t>
      </w:r>
      <w:r w:rsidR="005F16E6">
        <w:t>сельское хозяйство, энергетика, металлы.</w:t>
      </w:r>
    </w:p>
    <w:p w:rsidR="005F16E6" w:rsidRDefault="005F16E6" w:rsidP="005E5553">
      <w:pPr>
        <w:pStyle w:val="ac"/>
        <w:numPr>
          <w:ilvl w:val="2"/>
          <w:numId w:val="20"/>
        </w:numPr>
      </w:pPr>
      <w:r>
        <w:t xml:space="preserve">Рынок драг. </w:t>
      </w:r>
      <w:r w:rsidR="00761AF6">
        <w:t>м</w:t>
      </w:r>
      <w:r>
        <w:t>еталлов:</w:t>
      </w:r>
    </w:p>
    <w:p w:rsidR="005F16E6" w:rsidRDefault="00761AF6" w:rsidP="005E5553">
      <w:pPr>
        <w:pStyle w:val="ac"/>
        <w:numPr>
          <w:ilvl w:val="3"/>
          <w:numId w:val="20"/>
        </w:numPr>
      </w:pPr>
      <w:r>
        <w:t>с</w:t>
      </w:r>
      <w:r w:rsidR="005F16E6">
        <w:t>пот, форвард, фьючерсные цены;</w:t>
      </w:r>
    </w:p>
    <w:p w:rsidR="005F16E6" w:rsidRDefault="00761AF6" w:rsidP="005E5553">
      <w:pPr>
        <w:pStyle w:val="ac"/>
        <w:numPr>
          <w:ilvl w:val="3"/>
          <w:numId w:val="20"/>
        </w:numPr>
      </w:pPr>
      <w:proofErr w:type="spellStart"/>
      <w:r>
        <w:t>ф</w:t>
      </w:r>
      <w:r w:rsidR="005F16E6">
        <w:t>иксинги</w:t>
      </w:r>
      <w:proofErr w:type="spellEnd"/>
      <w:r w:rsidR="005F16E6">
        <w:t xml:space="preserve"> по драг</w:t>
      </w:r>
      <w:r>
        <w:t xml:space="preserve">оценным </w:t>
      </w:r>
      <w:r w:rsidR="005F16E6">
        <w:t>металлам;</w:t>
      </w:r>
    </w:p>
    <w:p w:rsidR="005F16E6" w:rsidRDefault="00761AF6" w:rsidP="005E5553">
      <w:pPr>
        <w:pStyle w:val="ac"/>
        <w:numPr>
          <w:ilvl w:val="3"/>
          <w:numId w:val="20"/>
        </w:numPr>
      </w:pPr>
      <w:r>
        <w:t>в</w:t>
      </w:r>
      <w:r w:rsidR="005F16E6">
        <w:t>олатильность</w:t>
      </w:r>
      <w:r>
        <w:t>.</w:t>
      </w:r>
    </w:p>
    <w:p w:rsidR="004F6AB6" w:rsidRDefault="00063874" w:rsidP="003948D0">
      <w:pPr>
        <w:pStyle w:val="ac"/>
        <w:ind w:left="1069" w:firstLine="0"/>
      </w:pPr>
      <w:r>
        <w:t>Получать данные в</w:t>
      </w:r>
      <w:r w:rsidR="004F6AB6">
        <w:t xml:space="preserve"> различных режимах:</w:t>
      </w:r>
    </w:p>
    <w:p w:rsidR="004F6AB6" w:rsidRDefault="004F6AB6" w:rsidP="004F6AB6">
      <w:pPr>
        <w:pStyle w:val="ac"/>
        <w:numPr>
          <w:ilvl w:val="1"/>
          <w:numId w:val="20"/>
        </w:numPr>
      </w:pPr>
      <w:r>
        <w:t>Показатели в реальном времени;</w:t>
      </w:r>
    </w:p>
    <w:p w:rsidR="004F6AB6" w:rsidRDefault="004F6AB6" w:rsidP="004F6AB6">
      <w:pPr>
        <w:pStyle w:val="ac"/>
        <w:numPr>
          <w:ilvl w:val="1"/>
          <w:numId w:val="20"/>
        </w:numPr>
      </w:pPr>
      <w:r>
        <w:t>Итоговые показатели торгов на конец дня.</w:t>
      </w:r>
    </w:p>
    <w:p w:rsidR="00A07ED3" w:rsidRPr="00B63DB1" w:rsidRDefault="00473983" w:rsidP="005E5553">
      <w:pPr>
        <w:pStyle w:val="ac"/>
        <w:numPr>
          <w:ilvl w:val="0"/>
          <w:numId w:val="16"/>
        </w:numPr>
      </w:pPr>
      <w:r w:rsidRPr="00B63DB1">
        <w:t>Анализировать текущие</w:t>
      </w:r>
      <w:r w:rsidR="00A07ED3" w:rsidRPr="00B63DB1">
        <w:t xml:space="preserve"> финансовые, экономические</w:t>
      </w:r>
      <w:r w:rsidR="00927E18" w:rsidRPr="00B63DB1">
        <w:t xml:space="preserve"> показатели</w:t>
      </w:r>
      <w:r w:rsidR="00A07ED3" w:rsidRPr="00B63DB1">
        <w:t xml:space="preserve"> </w:t>
      </w:r>
      <w:r w:rsidRPr="00B63DB1">
        <w:t>и их динамику за период</w:t>
      </w:r>
      <w:r w:rsidR="00A07ED3" w:rsidRPr="00B63DB1">
        <w:t>;</w:t>
      </w:r>
    </w:p>
    <w:p w:rsidR="00927E18" w:rsidRPr="00B63DB1" w:rsidRDefault="00B63DB1" w:rsidP="005E5553">
      <w:pPr>
        <w:pStyle w:val="ac"/>
        <w:numPr>
          <w:ilvl w:val="0"/>
          <w:numId w:val="16"/>
        </w:numPr>
      </w:pPr>
      <w:r w:rsidRPr="00B63DB1">
        <w:t>Оперативно находить нужную информацию</w:t>
      </w:r>
      <w:r w:rsidR="00575336">
        <w:t xml:space="preserve"> по различным параметрам поиска</w:t>
      </w:r>
      <w:r w:rsidRPr="00B63DB1">
        <w:t>;</w:t>
      </w:r>
    </w:p>
    <w:p w:rsidR="006D7D7F" w:rsidRPr="001B1210" w:rsidRDefault="00A07ED3" w:rsidP="005E5553">
      <w:pPr>
        <w:pStyle w:val="ac"/>
        <w:numPr>
          <w:ilvl w:val="0"/>
          <w:numId w:val="16"/>
        </w:numPr>
      </w:pPr>
      <w:r w:rsidRPr="001B1210">
        <w:t>Просматривать данные в удобном и наглядном представлении в виде таблиц, графиков или диаграмм;</w:t>
      </w:r>
    </w:p>
    <w:p w:rsidR="00AF02F5" w:rsidRPr="001B1210" w:rsidRDefault="00CD07E7" w:rsidP="005E5553">
      <w:pPr>
        <w:pStyle w:val="ac"/>
        <w:numPr>
          <w:ilvl w:val="0"/>
          <w:numId w:val="16"/>
        </w:numPr>
      </w:pPr>
      <w:r w:rsidRPr="001B1210">
        <w:t>Выполнять</w:t>
      </w:r>
      <w:r w:rsidR="00AF02F5" w:rsidRPr="001B1210">
        <w:t xml:space="preserve"> технический</w:t>
      </w:r>
      <w:r w:rsidR="00125056" w:rsidRPr="001B1210">
        <w:t xml:space="preserve"> и фундаментальный</w:t>
      </w:r>
      <w:r w:rsidR="00473983" w:rsidRPr="001B1210">
        <w:t xml:space="preserve"> </w:t>
      </w:r>
      <w:r w:rsidR="00AF02F5" w:rsidRPr="001B1210">
        <w:t>анализ данных</w:t>
      </w:r>
      <w:r w:rsidRPr="001B1210">
        <w:t>;</w:t>
      </w:r>
    </w:p>
    <w:p w:rsidR="00A07ED3" w:rsidRDefault="00A07ED3" w:rsidP="005E5553">
      <w:pPr>
        <w:pStyle w:val="ac"/>
        <w:numPr>
          <w:ilvl w:val="0"/>
          <w:numId w:val="16"/>
        </w:numPr>
      </w:pPr>
      <w:r>
        <w:t>Получать справочную информацию об эмитентах</w:t>
      </w:r>
      <w:r w:rsidR="00473983">
        <w:t xml:space="preserve">, инструментах, предстоящих событиях и их потенциальном влиянии на </w:t>
      </w:r>
      <w:r w:rsidR="002B1B50">
        <w:t>ценообразование</w:t>
      </w:r>
      <w:r w:rsidR="00473983">
        <w:t>.</w:t>
      </w:r>
    </w:p>
    <w:p w:rsidR="00C02B74" w:rsidRDefault="00927E18" w:rsidP="005E5553">
      <w:pPr>
        <w:pStyle w:val="ac"/>
        <w:numPr>
          <w:ilvl w:val="0"/>
          <w:numId w:val="16"/>
        </w:numPr>
      </w:pPr>
      <w:r w:rsidRPr="009D52B4">
        <w:t>Выг</w:t>
      </w:r>
      <w:r w:rsidR="00C02B74" w:rsidRPr="009D52B4">
        <w:t>ружать</w:t>
      </w:r>
      <w:r w:rsidRPr="009D52B4">
        <w:t xml:space="preserve"> данны</w:t>
      </w:r>
      <w:r w:rsidR="00C02B74" w:rsidRPr="009D52B4">
        <w:t xml:space="preserve">е и результаты анализа </w:t>
      </w:r>
      <w:r w:rsidRPr="009D52B4">
        <w:t xml:space="preserve">в </w:t>
      </w:r>
      <w:r w:rsidR="00C02B74" w:rsidRPr="009D52B4">
        <w:rPr>
          <w:lang w:val="en-US"/>
        </w:rPr>
        <w:t>Excel</w:t>
      </w:r>
      <w:r w:rsidR="009D52B4">
        <w:t>.</w:t>
      </w:r>
    </w:p>
    <w:p w:rsidR="009D52B4" w:rsidRDefault="009D52B4" w:rsidP="009D52B4">
      <w:pPr>
        <w:pStyle w:val="ac"/>
        <w:ind w:left="1069" w:firstLine="0"/>
      </w:pPr>
    </w:p>
    <w:p w:rsidR="00D372E9" w:rsidRDefault="00D372E9" w:rsidP="00D372E9">
      <w:pPr>
        <w:pStyle w:val="20"/>
      </w:pPr>
      <w:bookmarkStart w:id="10" w:name="_Toc140235762"/>
      <w:bookmarkStart w:id="11" w:name="_Toc141082116"/>
      <w:r>
        <w:t>Бизнес-цели</w:t>
      </w:r>
      <w:bookmarkEnd w:id="10"/>
      <w:bookmarkEnd w:id="11"/>
    </w:p>
    <w:p w:rsidR="00D46E0F" w:rsidRDefault="00BE1DAD" w:rsidP="00D46E0F">
      <w:pPr>
        <w:pStyle w:val="ae"/>
      </w:pPr>
      <w:r>
        <w:t xml:space="preserve">Вследствие разработки </w:t>
      </w:r>
      <w:r w:rsidR="00473983">
        <w:t xml:space="preserve">и внедрения </w:t>
      </w:r>
      <w:r>
        <w:t xml:space="preserve">системы </w:t>
      </w:r>
      <w:r w:rsidR="008002FC">
        <w:t>MARKET-DATA</w:t>
      </w:r>
      <w:r>
        <w:t xml:space="preserve"> должны достигаться следующие основные бизнес-цели</w:t>
      </w:r>
      <w:r w:rsidR="00D46E0F">
        <w:t>:</w:t>
      </w:r>
    </w:p>
    <w:p w:rsidR="0039553D" w:rsidRDefault="00CE622B" w:rsidP="0039553D">
      <w:pPr>
        <w:pStyle w:val="a0"/>
        <w:numPr>
          <w:ilvl w:val="0"/>
          <w:numId w:val="13"/>
        </w:numPr>
      </w:pPr>
      <w:r>
        <w:t xml:space="preserve">Существенное снижение </w:t>
      </w:r>
      <w:r w:rsidR="00657987">
        <w:t>временных и материальных затрат на</w:t>
      </w:r>
      <w:r>
        <w:t xml:space="preserve"> </w:t>
      </w:r>
      <w:r w:rsidR="00927E18">
        <w:t xml:space="preserve">поиск и </w:t>
      </w:r>
      <w:r>
        <w:t>получения</w:t>
      </w:r>
      <w:r w:rsidR="00657987">
        <w:t xml:space="preserve"> </w:t>
      </w:r>
      <w:r w:rsidR="00927E18" w:rsidRPr="008A56E6">
        <w:t>пользователями</w:t>
      </w:r>
      <w:r>
        <w:t xml:space="preserve"> </w:t>
      </w:r>
      <w:r w:rsidR="00657987">
        <w:t>необходимой финансовой и экономической информации</w:t>
      </w:r>
      <w:r w:rsidR="00525A5F">
        <w:t xml:space="preserve"> (для потребителя системы)</w:t>
      </w:r>
      <w:r w:rsidR="00657987">
        <w:t>;</w:t>
      </w:r>
    </w:p>
    <w:p w:rsidR="00D254F8" w:rsidRDefault="00D254F8" w:rsidP="0039553D">
      <w:pPr>
        <w:pStyle w:val="a0"/>
        <w:numPr>
          <w:ilvl w:val="0"/>
          <w:numId w:val="13"/>
        </w:numPr>
      </w:pPr>
      <w:r>
        <w:t>Единый источник финансовой информации для пользователя;</w:t>
      </w:r>
    </w:p>
    <w:p w:rsidR="00D254F8" w:rsidRPr="007240BE" w:rsidRDefault="00D254F8" w:rsidP="0039553D">
      <w:pPr>
        <w:pStyle w:val="a0"/>
        <w:numPr>
          <w:ilvl w:val="0"/>
          <w:numId w:val="13"/>
        </w:numPr>
      </w:pPr>
      <w:r w:rsidRPr="007240BE">
        <w:t>Возможность прописать в регламентных документах компании Систему как легитимный источник получения цен;</w:t>
      </w:r>
    </w:p>
    <w:p w:rsidR="00D254F8" w:rsidRPr="007240BE" w:rsidRDefault="00D254F8" w:rsidP="0039553D">
      <w:pPr>
        <w:pStyle w:val="a0"/>
        <w:numPr>
          <w:ilvl w:val="0"/>
          <w:numId w:val="13"/>
        </w:numPr>
      </w:pPr>
      <w:r w:rsidRPr="007240BE">
        <w:t>Снижение рисков потери источников данных из-за геополитической ситуации.</w:t>
      </w:r>
    </w:p>
    <w:p w:rsidR="00575336" w:rsidRDefault="00575336" w:rsidP="00575336"/>
    <w:p w:rsidR="00575336" w:rsidRPr="00FA494C" w:rsidRDefault="00575336" w:rsidP="00575336">
      <w:r w:rsidRPr="00FA494C">
        <w:t>Также существенными преимуществами предлагаемого решения могут являться следующие возможности:</w:t>
      </w:r>
    </w:p>
    <w:p w:rsidR="00575336" w:rsidRPr="00FA494C" w:rsidRDefault="00575336" w:rsidP="00575336">
      <w:pPr>
        <w:pStyle w:val="ac"/>
        <w:numPr>
          <w:ilvl w:val="0"/>
          <w:numId w:val="26"/>
        </w:numPr>
      </w:pPr>
      <w:r w:rsidRPr="00FA494C">
        <w:t>Наличие взаимозаменяемых источников получения данных по ФИ, что обеспечивает беспрерывность трансляции данных;</w:t>
      </w:r>
    </w:p>
    <w:p w:rsidR="00575336" w:rsidRPr="00FA494C" w:rsidRDefault="00575336" w:rsidP="00575336">
      <w:pPr>
        <w:pStyle w:val="ac"/>
        <w:numPr>
          <w:ilvl w:val="0"/>
          <w:numId w:val="26"/>
        </w:numPr>
      </w:pPr>
      <w:r w:rsidRPr="00FA494C">
        <w:t>Возможность переключения источника получения цены ФИ</w:t>
      </w:r>
      <w:r>
        <w:t>;</w:t>
      </w:r>
    </w:p>
    <w:p w:rsidR="00575336" w:rsidRDefault="00575336" w:rsidP="00575336">
      <w:pPr>
        <w:pStyle w:val="ac"/>
        <w:numPr>
          <w:ilvl w:val="0"/>
          <w:numId w:val="26"/>
        </w:numPr>
      </w:pPr>
      <w:r w:rsidRPr="00FA494C">
        <w:t>Оперативное масштабирование: подключение новых данных и новых категорий информации</w:t>
      </w:r>
      <w:r>
        <w:t>.</w:t>
      </w:r>
    </w:p>
    <w:p w:rsidR="00CE622B" w:rsidRPr="0039553D" w:rsidRDefault="00CE622B" w:rsidP="00657987">
      <w:pPr>
        <w:pStyle w:val="a0"/>
        <w:numPr>
          <w:ilvl w:val="0"/>
          <w:numId w:val="0"/>
        </w:numPr>
        <w:ind w:left="1304"/>
      </w:pPr>
    </w:p>
    <w:p w:rsidR="00D372E9" w:rsidRDefault="00D372E9" w:rsidP="00D372E9">
      <w:pPr>
        <w:pStyle w:val="20"/>
      </w:pPr>
      <w:bookmarkStart w:id="12" w:name="_Toc140235763"/>
      <w:bookmarkStart w:id="13" w:name="_Toc141082117"/>
      <w:r>
        <w:t>П</w:t>
      </w:r>
      <w:r w:rsidR="00F921BF">
        <w:t>ерспективы развития</w:t>
      </w:r>
      <w:bookmarkEnd w:id="12"/>
      <w:bookmarkEnd w:id="13"/>
    </w:p>
    <w:p w:rsidR="00BC61AA" w:rsidRPr="00DF64D7" w:rsidRDefault="00BC61AA" w:rsidP="00BC61AA">
      <w:pPr>
        <w:pStyle w:val="ae"/>
      </w:pPr>
      <w:r w:rsidRPr="00344217">
        <w:t xml:space="preserve">Возможные пути </w:t>
      </w:r>
      <w:r w:rsidRPr="00DF64D7">
        <w:t xml:space="preserve">развития </w:t>
      </w:r>
      <w:r w:rsidR="008002FC">
        <w:t>MARKET-DATA</w:t>
      </w:r>
      <w:r w:rsidRPr="00DF64D7">
        <w:t>:</w:t>
      </w:r>
    </w:p>
    <w:p w:rsidR="003500CB" w:rsidRDefault="003500CB" w:rsidP="005E5553">
      <w:pPr>
        <w:pStyle w:val="a0"/>
        <w:numPr>
          <w:ilvl w:val="0"/>
          <w:numId w:val="29"/>
        </w:numPr>
      </w:pPr>
      <w:r>
        <w:t xml:space="preserve">Масштабирование системы: подключение новых источников и новых категорий данных. </w:t>
      </w:r>
      <w:r w:rsidR="00C232B1">
        <w:t>Использование н</w:t>
      </w:r>
      <w:r>
        <w:t>овы</w:t>
      </w:r>
      <w:r w:rsidR="00C232B1">
        <w:t>х</w:t>
      </w:r>
      <w:r>
        <w:t xml:space="preserve"> метод</w:t>
      </w:r>
      <w:r w:rsidR="00C232B1">
        <w:t>ов</w:t>
      </w:r>
      <w:r>
        <w:t xml:space="preserve"> анализа данных.</w:t>
      </w:r>
    </w:p>
    <w:p w:rsidR="00300589" w:rsidRPr="00DF64D7" w:rsidRDefault="00031E26" w:rsidP="005E5553">
      <w:pPr>
        <w:pStyle w:val="a0"/>
        <w:numPr>
          <w:ilvl w:val="0"/>
          <w:numId w:val="29"/>
        </w:numPr>
      </w:pPr>
      <w:r w:rsidRPr="00DF64D7">
        <w:t>Создание к</w:t>
      </w:r>
      <w:r w:rsidR="00D52628" w:rsidRPr="00DF64D7">
        <w:t>о</w:t>
      </w:r>
      <w:r w:rsidR="00B86B5A" w:rsidRPr="00DF64D7">
        <w:t>нструктор</w:t>
      </w:r>
      <w:r w:rsidRPr="00DF64D7">
        <w:t>а</w:t>
      </w:r>
      <w:r w:rsidR="00B86B5A" w:rsidRPr="00DF64D7">
        <w:t xml:space="preserve"> подписок в </w:t>
      </w:r>
      <w:r w:rsidR="00D52628" w:rsidRPr="00DF64D7">
        <w:t>веб-</w:t>
      </w:r>
      <w:r w:rsidR="00B86B5A" w:rsidRPr="00DF64D7">
        <w:t>АРМ клиента</w:t>
      </w:r>
      <w:r w:rsidRPr="00DF64D7">
        <w:t>, который позволит пользователю сформировать индивидуальный пакет услуг, оформить и оплатить подписку на его непосредственно из АРМ.</w:t>
      </w:r>
    </w:p>
    <w:p w:rsidR="00B20D55" w:rsidRDefault="00B20D55" w:rsidP="00D52628">
      <w:pPr>
        <w:pStyle w:val="a0"/>
        <w:numPr>
          <w:ilvl w:val="0"/>
          <w:numId w:val="29"/>
        </w:numPr>
      </w:pPr>
      <w:r>
        <w:t>Реализация интерфейса веб-АРМ Клиента на английском языке.</w:t>
      </w:r>
    </w:p>
    <w:p w:rsidR="008D03E9" w:rsidRDefault="008D03E9" w:rsidP="008D03E9">
      <w:pPr>
        <w:pStyle w:val="a0"/>
        <w:numPr>
          <w:ilvl w:val="0"/>
          <w:numId w:val="29"/>
        </w:numPr>
      </w:pPr>
      <w:r>
        <w:t>Совершенствование функциональных возможностей системы за счет разработки новых функциональных модулей под запросы клиентов.</w:t>
      </w:r>
    </w:p>
    <w:p w:rsidR="008D03E9" w:rsidRPr="00EE28BF" w:rsidRDefault="008D03E9" w:rsidP="008D03E9">
      <w:pPr>
        <w:pStyle w:val="a0"/>
        <w:numPr>
          <w:ilvl w:val="0"/>
          <w:numId w:val="29"/>
        </w:numPr>
      </w:pPr>
      <w:r w:rsidRPr="00DF64D7">
        <w:rPr>
          <w:rFonts w:eastAsia="Times New Roman" w:cs="Times New Roman"/>
        </w:rPr>
        <w:t>Совершенствование пользовательских интерфейсов.</w:t>
      </w:r>
    </w:p>
    <w:p w:rsidR="00D372E9" w:rsidRPr="00DF64D7" w:rsidRDefault="00D372E9" w:rsidP="00D372E9">
      <w:pPr>
        <w:pStyle w:val="10"/>
      </w:pPr>
      <w:bookmarkStart w:id="14" w:name="_Toc140235764"/>
      <w:bookmarkStart w:id="15" w:name="_Toc141082118"/>
      <w:r w:rsidRPr="00DF64D7">
        <w:t xml:space="preserve">Рамки и ограничения </w:t>
      </w:r>
      <w:r w:rsidR="008002FC">
        <w:t>MARKET-DATA</w:t>
      </w:r>
      <w:bookmarkEnd w:id="14"/>
      <w:bookmarkEnd w:id="15"/>
    </w:p>
    <w:p w:rsidR="00E34B93" w:rsidRPr="00E34B93" w:rsidRDefault="00E34B93" w:rsidP="00E34B93">
      <w:pPr>
        <w:pStyle w:val="20"/>
      </w:pPr>
      <w:bookmarkStart w:id="16" w:name="_Toc140235765"/>
      <w:bookmarkStart w:id="17" w:name="_Toc141082119"/>
      <w:r>
        <w:t xml:space="preserve">Контекст функционирования </w:t>
      </w:r>
      <w:r w:rsidR="008002FC">
        <w:rPr>
          <w:lang w:val="en-US"/>
        </w:rPr>
        <w:t>MARKET-DATA</w:t>
      </w:r>
      <w:bookmarkEnd w:id="16"/>
      <w:bookmarkEnd w:id="17"/>
    </w:p>
    <w:p w:rsidR="00690D30" w:rsidRPr="00690D30" w:rsidRDefault="00690D30" w:rsidP="00690D30">
      <w:pPr>
        <w:rPr>
          <w:rFonts w:cs="Times New Roman"/>
          <w:szCs w:val="24"/>
        </w:rPr>
      </w:pPr>
      <w:r w:rsidRPr="00AE4981">
        <w:t xml:space="preserve">Система </w:t>
      </w:r>
      <w:r w:rsidR="008002FC">
        <w:t>MARKET-DATA</w:t>
      </w:r>
      <w:r w:rsidRPr="00690D30">
        <w:t xml:space="preserve"> – это у</w:t>
      </w:r>
      <w:r w:rsidRPr="00690D30">
        <w:rPr>
          <w:rFonts w:cs="Times New Roman"/>
          <w:szCs w:val="24"/>
        </w:rPr>
        <w:t xml:space="preserve">ниверсальное многофункциональное </w:t>
      </w:r>
      <w:r w:rsidRPr="00690D30">
        <w:rPr>
          <w:lang w:val="en-US"/>
        </w:rPr>
        <w:t>SaaS</w:t>
      </w:r>
      <w:r w:rsidRPr="00690D30">
        <w:t xml:space="preserve"> </w:t>
      </w:r>
      <w:r w:rsidR="001B3B8D">
        <w:rPr>
          <w:rFonts w:cs="Times New Roman"/>
          <w:szCs w:val="24"/>
        </w:rPr>
        <w:t>решение</w:t>
      </w:r>
      <w:r w:rsidRPr="00690D30">
        <w:rPr>
          <w:rFonts w:cs="Times New Roman"/>
          <w:szCs w:val="24"/>
        </w:rPr>
        <w:t>, предоставляющее в режиме реального времени доступ к комплексу потоковой информации (ценам на биржевые и внебиржевые финансовые инструменты, новостным лентам, а также различным категориям иной экономической информации).</w:t>
      </w:r>
    </w:p>
    <w:p w:rsidR="00690D30" w:rsidRPr="00690D30" w:rsidRDefault="00690D30" w:rsidP="00690D30">
      <w:pPr>
        <w:rPr>
          <w:rFonts w:cs="Times New Roman"/>
          <w:szCs w:val="24"/>
        </w:rPr>
      </w:pPr>
      <w:r w:rsidRPr="00690D30">
        <w:rPr>
          <w:rFonts w:cs="Times New Roman"/>
          <w:szCs w:val="24"/>
        </w:rPr>
        <w:t xml:space="preserve">Веб-АРМ обеспечивает пользователя инструментами для проведения технического и фундаментального анализа, калькуляторами для расчета и моделирования стоимости долговых и производных финансовых инструментов. </w:t>
      </w:r>
    </w:p>
    <w:p w:rsidR="00F14068" w:rsidRDefault="00F14068" w:rsidP="008A097B"/>
    <w:p w:rsidR="008A097B" w:rsidRPr="007C20A2" w:rsidRDefault="008A097B" w:rsidP="008A097B">
      <w:r w:rsidRPr="007C20A2">
        <w:t xml:space="preserve">Контекст функционирования </w:t>
      </w:r>
      <w:r w:rsidR="008002FC">
        <w:t>MARKET-DATA</w:t>
      </w:r>
      <w:r w:rsidRPr="007C20A2">
        <w:t xml:space="preserve"> приведен на схеме ниже (см.</w:t>
      </w:r>
      <w:r w:rsidR="00F61DD3">
        <w:t xml:space="preserve"> </w:t>
      </w:r>
      <w:r w:rsidR="00690D30">
        <w:fldChar w:fldCharType="begin"/>
      </w:r>
      <w:r w:rsidR="00690D30">
        <w:instrText xml:space="preserve"> REF _Ref139366555 \h </w:instrText>
      </w:r>
      <w:r w:rsidR="00690D30">
        <w:fldChar w:fldCharType="separate"/>
      </w:r>
      <w:r w:rsidR="00690D30">
        <w:t xml:space="preserve">Рисунок </w:t>
      </w:r>
      <w:r w:rsidR="00690D30">
        <w:rPr>
          <w:noProof/>
        </w:rPr>
        <w:t>1</w:t>
      </w:r>
      <w:r w:rsidR="00690D30">
        <w:fldChar w:fldCharType="end"/>
      </w:r>
      <w:r w:rsidRPr="007C20A2">
        <w:t>).</w:t>
      </w:r>
    </w:p>
    <w:p w:rsidR="008A097B" w:rsidRPr="007C20A2" w:rsidRDefault="008A097B" w:rsidP="008A097B">
      <w:r w:rsidRPr="007C20A2">
        <w:t xml:space="preserve">Примечание. Схема представлена в нотации </w:t>
      </w:r>
      <w:r w:rsidRPr="007C20A2">
        <w:rPr>
          <w:lang w:val="en-US"/>
        </w:rPr>
        <w:t>DFD</w:t>
      </w:r>
      <w:r w:rsidRPr="007C20A2">
        <w:t xml:space="preserve"> (</w:t>
      </w:r>
      <w:r w:rsidRPr="007C20A2">
        <w:rPr>
          <w:lang w:val="en-US"/>
        </w:rPr>
        <w:t>Data</w:t>
      </w:r>
      <w:r w:rsidRPr="007C20A2">
        <w:t xml:space="preserve"> </w:t>
      </w:r>
      <w:r w:rsidRPr="007C20A2">
        <w:rPr>
          <w:lang w:val="en-US"/>
        </w:rPr>
        <w:t>Flow</w:t>
      </w:r>
      <w:r w:rsidRPr="007C20A2">
        <w:t xml:space="preserve"> </w:t>
      </w:r>
      <w:r w:rsidRPr="007C20A2">
        <w:rPr>
          <w:lang w:val="en-US"/>
        </w:rPr>
        <w:t>Diagram</w:t>
      </w:r>
      <w:r w:rsidRPr="007C20A2">
        <w:t xml:space="preserve"> – диаграмма потоков данных). На схеме отражены все источники и потребители информации. Стрелки обозначают целевые потоки информации.</w:t>
      </w:r>
    </w:p>
    <w:p w:rsidR="00FE314F" w:rsidRDefault="00FE314F" w:rsidP="00EF51A8">
      <w:pPr>
        <w:pStyle w:val="ac"/>
        <w:ind w:left="2149" w:firstLine="0"/>
        <w:jc w:val="center"/>
        <w:rPr>
          <w:noProof/>
        </w:rPr>
      </w:pPr>
      <w:bookmarkStart w:id="18" w:name="_Ref22662419"/>
    </w:p>
    <w:bookmarkEnd w:id="18"/>
    <w:p w:rsidR="0001788B" w:rsidRPr="00AE4981" w:rsidRDefault="0058122C" w:rsidP="00016E2E">
      <w:r>
        <w:rPr>
          <w:noProof/>
        </w:rPr>
        <w:drawing>
          <wp:anchor distT="0" distB="0" distL="114300" distR="114300" simplePos="0" relativeHeight="251664384" behindDoc="0" locked="0" layoutInCell="1" allowOverlap="1" wp14:anchorId="3E854844" wp14:editId="70709844">
            <wp:simplePos x="990600" y="619125"/>
            <wp:positionH relativeFrom="column">
              <wp:align>center</wp:align>
            </wp:positionH>
            <wp:positionV relativeFrom="paragraph">
              <wp:posOffset>0</wp:posOffset>
            </wp:positionV>
            <wp:extent cx="9607550" cy="641477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69" cy="64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981" w:rsidRPr="00C47915" w:rsidRDefault="001541A9" w:rsidP="00F559DA">
      <w:r w:rsidRPr="00DB548D">
        <w:rPr>
          <w:noProof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BB7B4" wp14:editId="1409270C">
                <wp:simplePos x="0" y="0"/>
                <wp:positionH relativeFrom="column">
                  <wp:posOffset>-265702</wp:posOffset>
                </wp:positionH>
                <wp:positionV relativeFrom="paragraph">
                  <wp:posOffset>154429</wp:posOffset>
                </wp:positionV>
                <wp:extent cx="9611995" cy="635"/>
                <wp:effectExtent l="0" t="0" r="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19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50EA0" w:rsidRPr="005E1BAA" w:rsidRDefault="00B50EA0" w:rsidP="001541A9">
                            <w:pPr>
                              <w:pStyle w:val="af0"/>
                              <w:rPr>
                                <w:noProof/>
                              </w:rPr>
                            </w:pPr>
                            <w:r>
                              <w:t xml:space="preserve">Рисунок 1 - </w:t>
                            </w:r>
                            <w:r w:rsidRPr="007C20A2">
                              <w:t xml:space="preserve">Взаимодействие пользователей с </w:t>
                            </w:r>
                            <w:r w:rsidR="008002FC">
                              <w:t>MARKET-DATA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DBB7B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20.9pt;margin-top:12.15pt;width:756.85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" stroked="f">
                <v:textbox style="mso-fit-shape-to-text:t" inset="0,0,0,0">
                  <w:txbxContent>
                    <w:p w:rsidR="00B50EA0" w:rsidRPr="005E1BAA" w:rsidRDefault="00B50EA0" w:rsidP="001541A9">
                      <w:pPr>
                        <w:pStyle w:val="af0"/>
                        <w:rPr>
                          <w:noProof/>
                        </w:rPr>
                      </w:pPr>
                      <w:r>
                        <w:t xml:space="preserve">Рисунок 1 - </w:t>
                      </w:r>
                      <w:r w:rsidRPr="007C20A2">
                        <w:t xml:space="preserve">Взаимодействие пользователей с </w:t>
                      </w:r>
                      <w:r w:rsidR="008002FC">
                        <w:t>MARKET-DATA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D02A2" w:rsidRPr="00C47915">
        <w:t xml:space="preserve">Для ознакомления </w:t>
      </w:r>
      <w:r w:rsidR="00CA5BA0" w:rsidRPr="00C47915">
        <w:t xml:space="preserve">системой </w:t>
      </w:r>
      <w:r w:rsidR="002934C1" w:rsidRPr="00C47915">
        <w:t xml:space="preserve">в </w:t>
      </w:r>
      <w:r w:rsidR="008002FC">
        <w:t>MARKET-DATA</w:t>
      </w:r>
      <w:r w:rsidR="00CA5BA0" w:rsidRPr="00C47915">
        <w:t xml:space="preserve"> </w:t>
      </w:r>
      <w:r w:rsidR="00CD02A2" w:rsidRPr="00C47915">
        <w:t>предусмотрен двухнедельный демо-доступ</w:t>
      </w:r>
      <w:r w:rsidR="0001788B" w:rsidRPr="00C47915">
        <w:t xml:space="preserve"> в </w:t>
      </w:r>
      <w:r w:rsidR="002934C1" w:rsidRPr="00C47915">
        <w:t>веб-АРМ</w:t>
      </w:r>
      <w:r w:rsidR="00CD02A2" w:rsidRPr="00C47915">
        <w:t xml:space="preserve">. Пользователь может самостоятельно выбрать </w:t>
      </w:r>
      <w:r w:rsidR="00CA5BA0" w:rsidRPr="00C47915">
        <w:t>разделы и категории данных, на которые будет оформлена тестовая подписка в рамках демо-доступа. По окончании двухнедельного периода пользователь продлить существующие либо оформить новые подписки на договорных основаниях.</w:t>
      </w:r>
    </w:p>
    <w:p w:rsidR="00F346F2" w:rsidRPr="00F346F2" w:rsidRDefault="00F346F2" w:rsidP="006D38C9">
      <w:pPr>
        <w:pStyle w:val="20"/>
      </w:pPr>
      <w:bookmarkStart w:id="19" w:name="_Toc141082120"/>
      <w:bookmarkStart w:id="20" w:name="_Toc140235766"/>
      <w:r>
        <w:t>О</w:t>
      </w:r>
      <w:r w:rsidRPr="00F346F2">
        <w:t xml:space="preserve">граничения </w:t>
      </w:r>
      <w:r w:rsidR="008002FC">
        <w:t>MARKET-DATA</w:t>
      </w:r>
      <w:bookmarkEnd w:id="19"/>
    </w:p>
    <w:p w:rsidR="00F346F2" w:rsidRPr="00F346F2" w:rsidRDefault="00F346F2" w:rsidP="00F346F2">
      <w:pPr>
        <w:pStyle w:val="30"/>
        <w:rPr>
          <w:sz w:val="24"/>
        </w:rPr>
      </w:pPr>
      <w:r w:rsidRPr="00F346F2">
        <w:rPr>
          <w:sz w:val="24"/>
        </w:rPr>
        <w:t xml:space="preserve">Не для всех категорий информации возможен </w:t>
      </w:r>
      <w:r w:rsidR="006D38C9" w:rsidRPr="00F346F2">
        <w:rPr>
          <w:sz w:val="24"/>
        </w:rPr>
        <w:t>выбор режимов</w:t>
      </w:r>
      <w:r w:rsidRPr="00F346F2">
        <w:rPr>
          <w:sz w:val="24"/>
        </w:rPr>
        <w:t xml:space="preserve"> </w:t>
      </w:r>
      <w:r w:rsidR="006D38C9" w:rsidRPr="00F346F2">
        <w:rPr>
          <w:sz w:val="24"/>
        </w:rPr>
        <w:t xml:space="preserve">торгов: </w:t>
      </w:r>
      <w:proofErr w:type="spellStart"/>
      <w:r w:rsidR="006D38C9" w:rsidRPr="00F346F2">
        <w:rPr>
          <w:sz w:val="24"/>
        </w:rPr>
        <w:t>real</w:t>
      </w:r>
      <w:r w:rsidRPr="00F346F2">
        <w:rPr>
          <w:sz w:val="24"/>
        </w:rPr>
        <w:t>-time</w:t>
      </w:r>
      <w:proofErr w:type="spellEnd"/>
      <w:r w:rsidRPr="00F346F2">
        <w:rPr>
          <w:sz w:val="24"/>
        </w:rPr>
        <w:t xml:space="preserve">, </w:t>
      </w:r>
      <w:proofErr w:type="spellStart"/>
      <w:r w:rsidRPr="00F346F2">
        <w:rPr>
          <w:sz w:val="24"/>
        </w:rPr>
        <w:t>delayed</w:t>
      </w:r>
      <w:proofErr w:type="spellEnd"/>
      <w:r w:rsidRPr="00F346F2">
        <w:rPr>
          <w:sz w:val="24"/>
        </w:rPr>
        <w:t xml:space="preserve">, </w:t>
      </w:r>
      <w:proofErr w:type="spellStart"/>
      <w:r w:rsidRPr="00F346F2">
        <w:rPr>
          <w:sz w:val="24"/>
        </w:rPr>
        <w:t>eod</w:t>
      </w:r>
      <w:proofErr w:type="spellEnd"/>
      <w:r w:rsidRPr="00F346F2">
        <w:rPr>
          <w:sz w:val="24"/>
        </w:rPr>
        <w:t>;</w:t>
      </w:r>
    </w:p>
    <w:p w:rsidR="006D38C9" w:rsidRPr="006D38C9" w:rsidRDefault="00F346F2" w:rsidP="006D38C9">
      <w:pPr>
        <w:pStyle w:val="30"/>
        <w:rPr>
          <w:sz w:val="24"/>
        </w:rPr>
      </w:pPr>
      <w:r w:rsidRPr="006D38C9">
        <w:rPr>
          <w:sz w:val="24"/>
        </w:rPr>
        <w:t>Не для всех категорий информации доступна возможность выбора поставщика таких данных (для внебиржевых ФИ)</w:t>
      </w:r>
    </w:p>
    <w:p w:rsidR="00F346F2" w:rsidRPr="006D38C9" w:rsidRDefault="006D38C9" w:rsidP="006D38C9">
      <w:pPr>
        <w:pStyle w:val="30"/>
        <w:rPr>
          <w:sz w:val="24"/>
        </w:rPr>
      </w:pPr>
      <w:r w:rsidRPr="006D38C9">
        <w:rPr>
          <w:sz w:val="24"/>
        </w:rPr>
        <w:t>В</w:t>
      </w:r>
      <w:r w:rsidR="00F346F2" w:rsidRPr="006D38C9">
        <w:rPr>
          <w:sz w:val="24"/>
        </w:rPr>
        <w:t xml:space="preserve"> </w:t>
      </w:r>
      <w:r w:rsidRPr="006D38C9">
        <w:rPr>
          <w:sz w:val="24"/>
        </w:rPr>
        <w:t>С</w:t>
      </w:r>
      <w:r w:rsidR="00F346F2" w:rsidRPr="006D38C9">
        <w:rPr>
          <w:sz w:val="24"/>
        </w:rPr>
        <w:t>истеме может не содержаться информация о запрошенном пользователем ФИ. Загрузка всех необходимых данных в таком случае осуществляется по запросу пользователя и в случае наличия таких данных на стороне поставщик</w:t>
      </w:r>
      <w:r w:rsidR="008002FC">
        <w:rPr>
          <w:sz w:val="24"/>
        </w:rPr>
        <w:t>а</w:t>
      </w:r>
      <w:r w:rsidRPr="006D38C9">
        <w:rPr>
          <w:sz w:val="24"/>
        </w:rPr>
        <w:t>.</w:t>
      </w:r>
    </w:p>
    <w:p w:rsidR="005772C7" w:rsidRDefault="005772C7" w:rsidP="003A3ABD">
      <w:pPr>
        <w:pStyle w:val="10"/>
      </w:pPr>
      <w:bookmarkStart w:id="21" w:name="_Toc141082121"/>
      <w:r>
        <w:t>Объекты системы</w:t>
      </w:r>
      <w:bookmarkEnd w:id="20"/>
      <w:bookmarkEnd w:id="21"/>
    </w:p>
    <w:p w:rsidR="005A0CA4" w:rsidRPr="005A0CA4" w:rsidRDefault="005A0CA4" w:rsidP="005A0CA4"/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224"/>
        <w:gridCol w:w="4837"/>
        <w:gridCol w:w="6065"/>
      </w:tblGrid>
      <w:tr w:rsidR="005755B7" w:rsidTr="00C14619">
        <w:tc>
          <w:tcPr>
            <w:tcW w:w="4224" w:type="dxa"/>
            <w:shd w:val="clear" w:color="auto" w:fill="D9D9D9" w:themeFill="background1" w:themeFillShade="D9"/>
          </w:tcPr>
          <w:p w:rsidR="005755B7" w:rsidRPr="005A0CA4" w:rsidRDefault="005755B7" w:rsidP="005755B7">
            <w:pPr>
              <w:ind w:firstLine="0"/>
              <w:rPr>
                <w:b/>
                <w:bCs/>
              </w:rPr>
            </w:pPr>
            <w:r w:rsidRPr="005A0CA4">
              <w:rPr>
                <w:b/>
                <w:bCs/>
              </w:rPr>
              <w:t>Наименование</w:t>
            </w:r>
          </w:p>
        </w:tc>
        <w:tc>
          <w:tcPr>
            <w:tcW w:w="4837" w:type="dxa"/>
            <w:shd w:val="clear" w:color="auto" w:fill="D9D9D9" w:themeFill="background1" w:themeFillShade="D9"/>
          </w:tcPr>
          <w:p w:rsidR="005755B7" w:rsidRPr="005A0CA4" w:rsidRDefault="005755B7" w:rsidP="005755B7">
            <w:pPr>
              <w:ind w:firstLine="0"/>
              <w:rPr>
                <w:b/>
                <w:bCs/>
              </w:rPr>
            </w:pPr>
            <w:r w:rsidRPr="005A0CA4">
              <w:rPr>
                <w:b/>
                <w:bCs/>
              </w:rPr>
              <w:t>Описание</w:t>
            </w:r>
          </w:p>
        </w:tc>
        <w:tc>
          <w:tcPr>
            <w:tcW w:w="6065" w:type="dxa"/>
            <w:shd w:val="clear" w:color="auto" w:fill="D9D9D9" w:themeFill="background1" w:themeFillShade="D9"/>
          </w:tcPr>
          <w:p w:rsidR="005755B7" w:rsidRPr="005A0CA4" w:rsidRDefault="005755B7" w:rsidP="005755B7">
            <w:pPr>
              <w:ind w:firstLine="0"/>
              <w:rPr>
                <w:b/>
                <w:bCs/>
              </w:rPr>
            </w:pPr>
            <w:r w:rsidRPr="005A0CA4">
              <w:rPr>
                <w:b/>
                <w:bCs/>
              </w:rPr>
              <w:t>Контекст использования</w:t>
            </w:r>
          </w:p>
        </w:tc>
      </w:tr>
      <w:tr w:rsidR="005755B7" w:rsidTr="00C14619">
        <w:tc>
          <w:tcPr>
            <w:tcW w:w="4224" w:type="dxa"/>
          </w:tcPr>
          <w:p w:rsidR="005755B7" w:rsidRDefault="005755B7" w:rsidP="005755B7">
            <w:pPr>
              <w:ind w:firstLine="0"/>
            </w:pPr>
            <w:r>
              <w:t>Пакет услуг</w:t>
            </w:r>
          </w:p>
        </w:tc>
        <w:tc>
          <w:tcPr>
            <w:tcW w:w="4837" w:type="dxa"/>
          </w:tcPr>
          <w:p w:rsidR="005755B7" w:rsidRPr="00BC77A4" w:rsidRDefault="005755B7" w:rsidP="005755B7">
            <w:pPr>
              <w:ind w:firstLine="0"/>
            </w:pPr>
            <w:r>
              <w:t>Перечень категорий информации, на которые может быть оформлена подписка пользователем Системы.</w:t>
            </w:r>
          </w:p>
        </w:tc>
        <w:tc>
          <w:tcPr>
            <w:tcW w:w="6065" w:type="dxa"/>
          </w:tcPr>
          <w:p w:rsidR="005755B7" w:rsidRDefault="005755B7" w:rsidP="005755B7">
            <w:pPr>
              <w:ind w:firstLine="0"/>
            </w:pPr>
            <w:r>
              <w:t xml:space="preserve">В Системе предусмотрены </w:t>
            </w:r>
            <w:r w:rsidRPr="002314CC">
              <w:t>типовые пакеты услуг, а</w:t>
            </w:r>
            <w:r>
              <w:t xml:space="preserve"> также возможность сформировать индивидуальные условия обслуживания (т.н. индивидуальные пакеты услуг).</w:t>
            </w:r>
          </w:p>
        </w:tc>
      </w:tr>
      <w:tr w:rsidR="005755B7" w:rsidTr="00C14619">
        <w:tc>
          <w:tcPr>
            <w:tcW w:w="4224" w:type="dxa"/>
          </w:tcPr>
          <w:p w:rsidR="005755B7" w:rsidRDefault="005755B7" w:rsidP="005755B7">
            <w:pPr>
              <w:ind w:firstLine="0"/>
            </w:pPr>
            <w:r>
              <w:t>Поток данных</w:t>
            </w:r>
          </w:p>
          <w:p w:rsidR="005755B7" w:rsidRDefault="005755B7" w:rsidP="005755B7">
            <w:pPr>
              <w:ind w:firstLine="0"/>
            </w:pPr>
          </w:p>
        </w:tc>
        <w:tc>
          <w:tcPr>
            <w:tcW w:w="4837" w:type="dxa"/>
          </w:tcPr>
          <w:p w:rsidR="005755B7" w:rsidRDefault="005755B7" w:rsidP="005755B7">
            <w:pPr>
              <w:ind w:firstLine="0"/>
            </w:pPr>
            <w:r>
              <w:t>Определенная категория информации (например цены на ФИ), транслируемая Системой в режиме реального времени или с задержкой на 15 минут.</w:t>
            </w:r>
          </w:p>
        </w:tc>
        <w:tc>
          <w:tcPr>
            <w:tcW w:w="6065" w:type="dxa"/>
          </w:tcPr>
          <w:p w:rsidR="005755B7" w:rsidRPr="009F6C55" w:rsidRDefault="005755B7" w:rsidP="005755B7">
            <w:pPr>
              <w:ind w:firstLine="0"/>
            </w:pPr>
            <w:r w:rsidRPr="009D4AE3">
              <w:t>В веб-АРМ пользователю доступны потоки</w:t>
            </w:r>
            <w:r>
              <w:t>, на которые оформлена подписка.</w:t>
            </w:r>
          </w:p>
        </w:tc>
      </w:tr>
      <w:tr w:rsidR="005755B7" w:rsidTr="00C14619">
        <w:tc>
          <w:tcPr>
            <w:tcW w:w="4224" w:type="dxa"/>
          </w:tcPr>
          <w:p w:rsidR="005755B7" w:rsidRDefault="005755B7" w:rsidP="005755B7">
            <w:pPr>
              <w:ind w:firstLine="0"/>
            </w:pPr>
            <w:r>
              <w:t>Режим трансляции данных</w:t>
            </w:r>
          </w:p>
        </w:tc>
        <w:tc>
          <w:tcPr>
            <w:tcW w:w="4837" w:type="dxa"/>
          </w:tcPr>
          <w:p w:rsidR="005755B7" w:rsidRDefault="005755B7" w:rsidP="005755B7">
            <w:pPr>
              <w:ind w:firstLine="0"/>
            </w:pPr>
            <w:r>
              <w:t>Способ предоставления информации.</w:t>
            </w:r>
          </w:p>
        </w:tc>
        <w:tc>
          <w:tcPr>
            <w:tcW w:w="6065" w:type="dxa"/>
          </w:tcPr>
          <w:p w:rsidR="005755B7" w:rsidRPr="00E942A8" w:rsidRDefault="005755B7" w:rsidP="005755B7">
            <w:pPr>
              <w:ind w:firstLine="0"/>
            </w:pPr>
            <w:r w:rsidRPr="00E942A8">
              <w:t>В системе реализованы три режима предоставления информации:</w:t>
            </w:r>
          </w:p>
          <w:p w:rsidR="005755B7" w:rsidRPr="00E942A8" w:rsidRDefault="005755B7" w:rsidP="005755B7">
            <w:pPr>
              <w:pStyle w:val="ac"/>
              <w:numPr>
                <w:ilvl w:val="0"/>
                <w:numId w:val="28"/>
              </w:numPr>
            </w:pPr>
            <w:r w:rsidRPr="00E942A8">
              <w:t>Трансляция данных в реальном времени. Режим используется для предоставления динамически изменяющейся информации, например ценовых данных.</w:t>
            </w:r>
          </w:p>
          <w:p w:rsidR="005755B7" w:rsidRPr="00E942A8" w:rsidRDefault="005755B7" w:rsidP="005755B7">
            <w:pPr>
              <w:pStyle w:val="ac"/>
              <w:numPr>
                <w:ilvl w:val="0"/>
                <w:numId w:val="28"/>
              </w:numPr>
            </w:pPr>
            <w:r w:rsidRPr="00E942A8">
              <w:t xml:space="preserve">Трансляция ценовых данных с задержкой в пределах 15 минут. </w:t>
            </w:r>
          </w:p>
          <w:p w:rsidR="005755B7" w:rsidRPr="00E942A8" w:rsidRDefault="005755B7" w:rsidP="005755B7">
            <w:pPr>
              <w:pStyle w:val="ac"/>
              <w:numPr>
                <w:ilvl w:val="0"/>
                <w:numId w:val="28"/>
              </w:numPr>
            </w:pPr>
            <w:r w:rsidRPr="00E942A8">
              <w:t>Отображение статических данных. Режим используется для предоставления справочной информации, итоговых данных, календарей, экономических показателей и проч.</w:t>
            </w:r>
          </w:p>
        </w:tc>
      </w:tr>
      <w:tr w:rsidR="005755B7" w:rsidTr="00E942A8">
        <w:tc>
          <w:tcPr>
            <w:tcW w:w="4224" w:type="dxa"/>
          </w:tcPr>
          <w:p w:rsidR="005755B7" w:rsidRDefault="005755B7" w:rsidP="005755B7">
            <w:pPr>
              <w:ind w:firstLine="0"/>
            </w:pPr>
            <w:r>
              <w:t>Финансовый инструмент, ФИ</w:t>
            </w:r>
          </w:p>
        </w:tc>
        <w:tc>
          <w:tcPr>
            <w:tcW w:w="4837" w:type="dxa"/>
          </w:tcPr>
          <w:p w:rsidR="005755B7" w:rsidRPr="00D10BA6" w:rsidRDefault="005755B7" w:rsidP="005755B7">
            <w:pPr>
              <w:ind w:firstLine="0"/>
              <w:rPr>
                <w:highlight w:val="yellow"/>
              </w:rPr>
            </w:pPr>
            <w:r>
              <w:t>Категория предоставляемой информации, включающая цену (текущую стоимость) этого конкретного ФИ и справочные параметры.</w:t>
            </w:r>
          </w:p>
        </w:tc>
        <w:tc>
          <w:tcPr>
            <w:tcW w:w="6065" w:type="dxa"/>
            <w:shd w:val="clear" w:color="auto" w:fill="auto"/>
          </w:tcPr>
          <w:p w:rsidR="005755B7" w:rsidRPr="00E942A8" w:rsidRDefault="005755B7" w:rsidP="005755B7">
            <w:pPr>
              <w:ind w:firstLine="0"/>
            </w:pPr>
            <w:r w:rsidRPr="00E942A8">
              <w:t>Используется для обозначения объектов основных категорий финансовых рынков и торгуемых на них активов (акций, долговых инструментов, деривативов и т.д.)</w:t>
            </w:r>
          </w:p>
        </w:tc>
      </w:tr>
      <w:tr w:rsidR="005755B7" w:rsidTr="00C14619">
        <w:tc>
          <w:tcPr>
            <w:tcW w:w="4224" w:type="dxa"/>
          </w:tcPr>
          <w:p w:rsidR="005755B7" w:rsidRPr="00686ABE" w:rsidRDefault="005755B7" w:rsidP="005755B7">
            <w:pPr>
              <w:ind w:firstLine="0"/>
              <w:rPr>
                <w:lang w:val="en-US"/>
              </w:rPr>
            </w:pPr>
            <w:r>
              <w:t>Календарь, экономический календарь</w:t>
            </w:r>
          </w:p>
        </w:tc>
        <w:tc>
          <w:tcPr>
            <w:tcW w:w="4837" w:type="dxa"/>
          </w:tcPr>
          <w:p w:rsidR="005755B7" w:rsidRDefault="005755B7" w:rsidP="005755B7">
            <w:pPr>
              <w:ind w:firstLine="0"/>
            </w:pPr>
            <w:r>
              <w:t>Категория предоставляемой информации. Определение термина см. в разделе «Термины и определения».</w:t>
            </w:r>
          </w:p>
          <w:p w:rsidR="005755B7" w:rsidRDefault="005755B7" w:rsidP="005755B7">
            <w:pPr>
              <w:ind w:firstLine="0"/>
            </w:pPr>
            <w:r>
              <w:t>Каждое событие календаря характеризуется атрибутами:</w:t>
            </w:r>
          </w:p>
          <w:p w:rsidR="005755B7" w:rsidRDefault="005755B7" w:rsidP="005755B7">
            <w:pPr>
              <w:pStyle w:val="ac"/>
              <w:numPr>
                <w:ilvl w:val="0"/>
                <w:numId w:val="27"/>
              </w:numPr>
            </w:pPr>
            <w:r>
              <w:t>Дата и время события;</w:t>
            </w:r>
          </w:p>
          <w:p w:rsidR="005755B7" w:rsidRDefault="005755B7" w:rsidP="005755B7">
            <w:pPr>
              <w:pStyle w:val="ac"/>
              <w:numPr>
                <w:ilvl w:val="0"/>
                <w:numId w:val="27"/>
              </w:numPr>
            </w:pPr>
            <w:r>
              <w:t>Страна события;</w:t>
            </w:r>
          </w:p>
          <w:p w:rsidR="005755B7" w:rsidRDefault="005755B7" w:rsidP="005755B7">
            <w:pPr>
              <w:pStyle w:val="ac"/>
              <w:numPr>
                <w:ilvl w:val="0"/>
                <w:numId w:val="27"/>
              </w:numPr>
              <w:rPr>
                <w:lang w:val="en-US"/>
              </w:rPr>
            </w:pPr>
            <w:r>
              <w:t>Категория</w:t>
            </w:r>
            <w:r w:rsidRPr="00064BFD">
              <w:rPr>
                <w:lang w:val="en-US"/>
              </w:rPr>
              <w:t xml:space="preserve"> </w:t>
            </w:r>
            <w:r>
              <w:t>события</w:t>
            </w:r>
            <w:r w:rsidRPr="00064BFD">
              <w:rPr>
                <w:lang w:val="en-US"/>
              </w:rPr>
              <w:t xml:space="preserve"> (</w:t>
            </w:r>
            <w:r w:rsidRPr="009C4D65">
              <w:rPr>
                <w:szCs w:val="24"/>
                <w:lang w:val="en-US"/>
              </w:rPr>
              <w:t>Dividends</w:t>
            </w:r>
            <w:r w:rsidRPr="00064BFD">
              <w:rPr>
                <w:szCs w:val="24"/>
                <w:lang w:val="en-US"/>
              </w:rPr>
              <w:t xml:space="preserve">, </w:t>
            </w:r>
            <w:r w:rsidRPr="009C4D65">
              <w:rPr>
                <w:szCs w:val="24"/>
                <w:lang w:val="en-US"/>
              </w:rPr>
              <w:t>Splits</w:t>
            </w:r>
            <w:r w:rsidRPr="00064BFD">
              <w:rPr>
                <w:szCs w:val="24"/>
                <w:lang w:val="en-US"/>
              </w:rPr>
              <w:t xml:space="preserve">, </w:t>
            </w:r>
            <w:r w:rsidRPr="009C4D65">
              <w:rPr>
                <w:szCs w:val="24"/>
                <w:lang w:val="en-US"/>
              </w:rPr>
              <w:t>Spin</w:t>
            </w:r>
            <w:r w:rsidRPr="00064BFD">
              <w:rPr>
                <w:szCs w:val="24"/>
                <w:lang w:val="en-US"/>
              </w:rPr>
              <w:t>-</w:t>
            </w:r>
            <w:r w:rsidRPr="009C4D65">
              <w:rPr>
                <w:szCs w:val="24"/>
                <w:lang w:val="en-US"/>
              </w:rPr>
              <w:t>Offs</w:t>
            </w:r>
            <w:r w:rsidRPr="00064BFD">
              <w:rPr>
                <w:szCs w:val="24"/>
                <w:lang w:val="en-US"/>
              </w:rPr>
              <w:t xml:space="preserve">, </w:t>
            </w:r>
            <w:r w:rsidRPr="009C4D65">
              <w:rPr>
                <w:szCs w:val="24"/>
                <w:lang w:val="en-US"/>
              </w:rPr>
              <w:t>M</w:t>
            </w:r>
            <w:r w:rsidRPr="00064BFD">
              <w:rPr>
                <w:szCs w:val="24"/>
                <w:lang w:val="en-US"/>
              </w:rPr>
              <w:t>&amp;</w:t>
            </w:r>
            <w:r w:rsidRPr="009C4D65">
              <w:rPr>
                <w:szCs w:val="24"/>
                <w:lang w:val="en-US"/>
              </w:rPr>
              <w:t>A</w:t>
            </w:r>
            <w:r w:rsidRPr="00064BFD">
              <w:rPr>
                <w:szCs w:val="24"/>
                <w:lang w:val="en-US"/>
              </w:rPr>
              <w:t xml:space="preserve">, </w:t>
            </w:r>
            <w:r w:rsidRPr="009C4D65">
              <w:rPr>
                <w:szCs w:val="24"/>
                <w:lang w:val="en-US"/>
              </w:rPr>
              <w:t>Rights</w:t>
            </w:r>
            <w:r w:rsidRPr="00064BFD">
              <w:rPr>
                <w:szCs w:val="24"/>
                <w:lang w:val="en-US"/>
              </w:rPr>
              <w:t xml:space="preserve">, </w:t>
            </w:r>
            <w:r w:rsidRPr="009C4D65">
              <w:rPr>
                <w:szCs w:val="24"/>
              </w:rPr>
              <w:t>и</w:t>
            </w:r>
            <w:r w:rsidRPr="00064BFD">
              <w:rPr>
                <w:szCs w:val="24"/>
                <w:lang w:val="en-US"/>
              </w:rPr>
              <w:t xml:space="preserve"> </w:t>
            </w:r>
            <w:r w:rsidRPr="009C4D65">
              <w:rPr>
                <w:szCs w:val="24"/>
              </w:rPr>
              <w:t>т</w:t>
            </w:r>
            <w:r w:rsidRPr="00064BFD">
              <w:rPr>
                <w:szCs w:val="24"/>
                <w:lang w:val="en-US"/>
              </w:rPr>
              <w:t>.</w:t>
            </w:r>
            <w:r w:rsidRPr="009C4D65">
              <w:rPr>
                <w:szCs w:val="24"/>
              </w:rPr>
              <w:t>д</w:t>
            </w:r>
            <w:r w:rsidRPr="00064BFD">
              <w:rPr>
                <w:szCs w:val="24"/>
                <w:lang w:val="en-US"/>
              </w:rPr>
              <w:t>.</w:t>
            </w:r>
            <w:r w:rsidRPr="00064BFD">
              <w:rPr>
                <w:lang w:val="en-US"/>
              </w:rPr>
              <w:t>)</w:t>
            </w:r>
            <w:r w:rsidRPr="004B743D">
              <w:rPr>
                <w:lang w:val="en-US"/>
              </w:rPr>
              <w:t>;</w:t>
            </w:r>
          </w:p>
          <w:p w:rsidR="005755B7" w:rsidRDefault="005755B7" w:rsidP="005755B7">
            <w:pPr>
              <w:pStyle w:val="ac"/>
              <w:numPr>
                <w:ilvl w:val="0"/>
                <w:numId w:val="27"/>
              </w:numPr>
            </w:pPr>
            <w:r>
              <w:t>Наименование события;</w:t>
            </w:r>
          </w:p>
          <w:p w:rsidR="005755B7" w:rsidRPr="00064BFD" w:rsidRDefault="005755B7" w:rsidP="005755B7">
            <w:pPr>
              <w:pStyle w:val="ac"/>
              <w:numPr>
                <w:ilvl w:val="0"/>
                <w:numId w:val="27"/>
              </w:numPr>
            </w:pPr>
            <w:r>
              <w:t>Экономические показатели (прогнозируемые и фактические</w:t>
            </w:r>
            <w:r w:rsidRPr="00064BFD">
              <w:t>)</w:t>
            </w:r>
            <w:r>
              <w:t>.</w:t>
            </w:r>
          </w:p>
        </w:tc>
        <w:tc>
          <w:tcPr>
            <w:tcW w:w="6065" w:type="dxa"/>
          </w:tcPr>
          <w:p w:rsidR="005755B7" w:rsidRDefault="005755B7" w:rsidP="005755B7">
            <w:pPr>
              <w:ind w:firstLine="0"/>
            </w:pPr>
            <w:r>
              <w:t xml:space="preserve">Экономические календари используются для отслеживания событий, которые в потенциале могут повлиять на картину рынка. </w:t>
            </w:r>
          </w:p>
          <w:p w:rsidR="005755B7" w:rsidRDefault="005755B7" w:rsidP="005755B7">
            <w:pPr>
              <w:ind w:firstLine="0"/>
            </w:pPr>
            <w:r>
              <w:t>Для удобства мониторинга событий часто используют механизмы оповещения (например, звуковой сигнал, всплывающее окно с напоминанием о предстоящем событии или сообщение в мессенджерах или по электронной почте).</w:t>
            </w:r>
          </w:p>
        </w:tc>
      </w:tr>
      <w:tr w:rsidR="005755B7" w:rsidTr="00C14619">
        <w:tc>
          <w:tcPr>
            <w:tcW w:w="4224" w:type="dxa"/>
          </w:tcPr>
          <w:p w:rsidR="005755B7" w:rsidRDefault="005755B7" w:rsidP="005755B7">
            <w:pPr>
              <w:ind w:firstLine="0"/>
            </w:pPr>
            <w:r>
              <w:t>Справочные данные по эмитентам ЦБ (</w:t>
            </w:r>
            <w:proofErr w:type="spellStart"/>
            <w:r>
              <w:t>референсные</w:t>
            </w:r>
            <w:proofErr w:type="spellEnd"/>
            <w:r>
              <w:t xml:space="preserve"> данные)</w:t>
            </w:r>
          </w:p>
        </w:tc>
        <w:tc>
          <w:tcPr>
            <w:tcW w:w="4837" w:type="dxa"/>
          </w:tcPr>
          <w:p w:rsidR="005755B7" w:rsidRDefault="005755B7" w:rsidP="005755B7">
            <w:pPr>
              <w:ind w:firstLine="0"/>
            </w:pPr>
            <w:r>
              <w:t>Категория предоставляемой и</w:t>
            </w:r>
            <w:r w:rsidRPr="009F1357">
              <w:t>нформаци</w:t>
            </w:r>
            <w:r>
              <w:t>и</w:t>
            </w:r>
            <w:r w:rsidRPr="009F1357">
              <w:t xml:space="preserve">, связанная с юридическими и финансовыми аспектами компаний, выпускающих ценные бумаги на финансовых рынках.  </w:t>
            </w:r>
            <w:r>
              <w:t>В</w:t>
            </w:r>
            <w:r w:rsidRPr="009F1357">
              <w:t>ключает в себя основные сведения о компании, ее юридический статус, организационную структуру, историю, ключевых руководителей и контактные данные.</w:t>
            </w:r>
            <w:r>
              <w:t xml:space="preserve"> Т</w:t>
            </w:r>
            <w:r w:rsidRPr="009F1357">
              <w:t>акже включают информацию о финансовых показателях компании, таких как доходы, прибыль, активы и долги, а также финансовые отчеты, включая отчеты о прибылях и убытках, балансовые отчеты и отчеты о движении денежных средств.</w:t>
            </w:r>
          </w:p>
        </w:tc>
        <w:tc>
          <w:tcPr>
            <w:tcW w:w="6065" w:type="dxa"/>
          </w:tcPr>
          <w:p w:rsidR="005755B7" w:rsidRDefault="005755B7" w:rsidP="005755B7">
            <w:pPr>
              <w:ind w:firstLine="0"/>
            </w:pPr>
            <w:r>
              <w:t xml:space="preserve">Позволяет пользователю получать комплексную информацию об эмитентах, их эмиссиях ЦБ и других финансовых инструментах, в том числе осуществлять поиск компаний и ФИ на основании таких данных внутри АРМа. </w:t>
            </w:r>
          </w:p>
          <w:p w:rsidR="005755B7" w:rsidRDefault="005755B7" w:rsidP="005755B7">
            <w:pPr>
              <w:ind w:firstLine="0"/>
            </w:pPr>
          </w:p>
        </w:tc>
      </w:tr>
      <w:tr w:rsidR="005755B7" w:rsidTr="00C14619">
        <w:tc>
          <w:tcPr>
            <w:tcW w:w="4224" w:type="dxa"/>
          </w:tcPr>
          <w:p w:rsidR="005755B7" w:rsidRDefault="005755B7" w:rsidP="005755B7">
            <w:pPr>
              <w:ind w:firstLine="0"/>
            </w:pPr>
            <w:r>
              <w:t>Макроэкономические показатели</w:t>
            </w:r>
          </w:p>
        </w:tc>
        <w:tc>
          <w:tcPr>
            <w:tcW w:w="4837" w:type="dxa"/>
          </w:tcPr>
          <w:p w:rsidR="005755B7" w:rsidRDefault="005755B7" w:rsidP="005755B7">
            <w:pPr>
              <w:ind w:firstLine="0"/>
            </w:pPr>
            <w:r>
              <w:t>Категория предоставляемой информации. Статистические данные, отражающие основные аспекты экономики разных стран.</w:t>
            </w:r>
          </w:p>
        </w:tc>
        <w:tc>
          <w:tcPr>
            <w:tcW w:w="6065" w:type="dxa"/>
          </w:tcPr>
          <w:p w:rsidR="005755B7" w:rsidRDefault="005755B7" w:rsidP="005755B7">
            <w:pPr>
              <w:ind w:firstLine="0"/>
            </w:pPr>
            <w:r>
              <w:t>На уровне системы позволяют просматривать данные по основным макроэкономическим категориям (ВВП, Цены, Торговля и проч.) по выбранной стране.</w:t>
            </w:r>
          </w:p>
        </w:tc>
      </w:tr>
      <w:tr w:rsidR="005755B7" w:rsidTr="00C14619">
        <w:tc>
          <w:tcPr>
            <w:tcW w:w="4224" w:type="dxa"/>
          </w:tcPr>
          <w:p w:rsidR="005755B7" w:rsidRDefault="005755B7" w:rsidP="005755B7">
            <w:pPr>
              <w:ind w:firstLine="0"/>
            </w:pPr>
            <w:r>
              <w:t>Калькуляторы</w:t>
            </w:r>
          </w:p>
        </w:tc>
        <w:tc>
          <w:tcPr>
            <w:tcW w:w="4837" w:type="dxa"/>
          </w:tcPr>
          <w:p w:rsidR="005755B7" w:rsidRDefault="005755B7" w:rsidP="005755B7">
            <w:pPr>
              <w:ind w:firstLine="0"/>
            </w:pPr>
            <w:r>
              <w:t xml:space="preserve">Инструмент анализа данных. Позволяет производить расчет и моделирование справедливой стоимости ФИ. </w:t>
            </w:r>
          </w:p>
        </w:tc>
        <w:tc>
          <w:tcPr>
            <w:tcW w:w="6065" w:type="dxa"/>
          </w:tcPr>
          <w:p w:rsidR="005755B7" w:rsidRDefault="005755B7" w:rsidP="005755B7">
            <w:pPr>
              <w:ind w:firstLine="0"/>
            </w:pPr>
            <w:r>
              <w:t>Используются для оценки стоимости ПФИ денежного рынка.</w:t>
            </w:r>
          </w:p>
        </w:tc>
      </w:tr>
      <w:tr w:rsidR="005755B7" w:rsidTr="00C14619">
        <w:tc>
          <w:tcPr>
            <w:tcW w:w="4224" w:type="dxa"/>
          </w:tcPr>
          <w:p w:rsidR="005755B7" w:rsidRDefault="005755B7" w:rsidP="005755B7">
            <w:pPr>
              <w:ind w:firstLine="0"/>
            </w:pPr>
            <w:r>
              <w:t>Новостные ленты</w:t>
            </w:r>
          </w:p>
        </w:tc>
        <w:tc>
          <w:tcPr>
            <w:tcW w:w="4837" w:type="dxa"/>
          </w:tcPr>
          <w:p w:rsidR="005755B7" w:rsidRDefault="005755B7" w:rsidP="005755B7">
            <w:pPr>
              <w:ind w:firstLine="0"/>
            </w:pPr>
            <w:r>
              <w:t>Служба, предоставляющая информацию о последних новостях по различным тематикам.</w:t>
            </w:r>
          </w:p>
        </w:tc>
        <w:tc>
          <w:tcPr>
            <w:tcW w:w="6065" w:type="dxa"/>
          </w:tcPr>
          <w:p w:rsidR="005755B7" w:rsidRDefault="005755B7" w:rsidP="005755B7">
            <w:pPr>
              <w:ind w:firstLine="0"/>
            </w:pPr>
            <w:r>
              <w:t xml:space="preserve">На уровне системы представлены новостные ленты в реальном времени, обеспечивающие покрытие по основным отраслям экономики и категориям ФИ и рынков. Предусмотрена гибкая система фильтрации для формирования </w:t>
            </w:r>
            <w:proofErr w:type="spellStart"/>
            <w:r>
              <w:t>кастомизированной</w:t>
            </w:r>
            <w:proofErr w:type="spellEnd"/>
            <w:r>
              <w:t xml:space="preserve"> ленты новостей</w:t>
            </w:r>
          </w:p>
        </w:tc>
      </w:tr>
    </w:tbl>
    <w:p w:rsidR="00E56C17" w:rsidRDefault="00E56C17" w:rsidP="005772C7"/>
    <w:p w:rsidR="005F23BB" w:rsidRDefault="00E56C17" w:rsidP="004B7729">
      <w:pPr>
        <w:ind w:firstLine="0"/>
      </w:pPr>
      <w:r w:rsidRPr="004B7729">
        <w:t>Для получения доступа к объектам в Системе предусмотрены следующие элементы интерфейса:</w:t>
      </w:r>
    </w:p>
    <w:p w:rsidR="004B7729" w:rsidRDefault="004B7729" w:rsidP="004B7729">
      <w:pPr>
        <w:ind w:firstLine="0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4224"/>
        <w:gridCol w:w="4837"/>
        <w:gridCol w:w="6065"/>
      </w:tblGrid>
      <w:tr w:rsidR="005755B7" w:rsidRPr="005A0CA4" w:rsidTr="00627603">
        <w:tc>
          <w:tcPr>
            <w:tcW w:w="4224" w:type="dxa"/>
            <w:shd w:val="clear" w:color="auto" w:fill="D9D9D9" w:themeFill="background1" w:themeFillShade="D9"/>
          </w:tcPr>
          <w:p w:rsidR="005755B7" w:rsidRPr="005A0CA4" w:rsidRDefault="005755B7" w:rsidP="00627603">
            <w:pPr>
              <w:ind w:firstLine="0"/>
              <w:rPr>
                <w:b/>
                <w:bCs/>
              </w:rPr>
            </w:pPr>
            <w:r w:rsidRPr="005A0CA4">
              <w:rPr>
                <w:b/>
                <w:bCs/>
              </w:rPr>
              <w:t>Наименование</w:t>
            </w:r>
          </w:p>
        </w:tc>
        <w:tc>
          <w:tcPr>
            <w:tcW w:w="4837" w:type="dxa"/>
            <w:shd w:val="clear" w:color="auto" w:fill="D9D9D9" w:themeFill="background1" w:themeFillShade="D9"/>
          </w:tcPr>
          <w:p w:rsidR="005755B7" w:rsidRPr="005A0CA4" w:rsidRDefault="005755B7" w:rsidP="00627603">
            <w:pPr>
              <w:ind w:firstLine="0"/>
              <w:rPr>
                <w:b/>
                <w:bCs/>
              </w:rPr>
            </w:pPr>
            <w:r w:rsidRPr="005A0CA4">
              <w:rPr>
                <w:b/>
                <w:bCs/>
              </w:rPr>
              <w:t>Описание</w:t>
            </w:r>
          </w:p>
        </w:tc>
        <w:tc>
          <w:tcPr>
            <w:tcW w:w="6065" w:type="dxa"/>
            <w:shd w:val="clear" w:color="auto" w:fill="D9D9D9" w:themeFill="background1" w:themeFillShade="D9"/>
          </w:tcPr>
          <w:p w:rsidR="005755B7" w:rsidRPr="005A0CA4" w:rsidRDefault="005755B7" w:rsidP="00627603">
            <w:pPr>
              <w:ind w:firstLine="0"/>
              <w:rPr>
                <w:b/>
                <w:bCs/>
              </w:rPr>
            </w:pPr>
            <w:r w:rsidRPr="005A0CA4">
              <w:rPr>
                <w:b/>
                <w:bCs/>
              </w:rPr>
              <w:t>Контекст использования</w:t>
            </w:r>
          </w:p>
        </w:tc>
      </w:tr>
      <w:tr w:rsidR="005755B7" w:rsidTr="00627603">
        <w:tc>
          <w:tcPr>
            <w:tcW w:w="4224" w:type="dxa"/>
            <w:vMerge w:val="restart"/>
          </w:tcPr>
          <w:p w:rsidR="005755B7" w:rsidRPr="00CD00B2" w:rsidRDefault="005755B7" w:rsidP="00627603">
            <w:pPr>
              <w:ind w:firstLine="0"/>
            </w:pPr>
            <w:r>
              <w:t>Виджет</w:t>
            </w:r>
          </w:p>
        </w:tc>
        <w:tc>
          <w:tcPr>
            <w:tcW w:w="4837" w:type="dxa"/>
          </w:tcPr>
          <w:p w:rsidR="005755B7" w:rsidRPr="002314CC" w:rsidRDefault="005755B7" w:rsidP="00627603">
            <w:pPr>
              <w:ind w:firstLine="0"/>
            </w:pPr>
            <w:r w:rsidRPr="002314CC">
              <w:t xml:space="preserve">Самостоятельный элемент интерфейса. Используется для табличного либо графического представления данных.  </w:t>
            </w:r>
          </w:p>
          <w:p w:rsidR="005755B7" w:rsidRPr="002314CC" w:rsidRDefault="005755B7" w:rsidP="00627603">
            <w:pPr>
              <w:ind w:firstLine="0"/>
            </w:pPr>
            <w:r w:rsidRPr="002314CC">
              <w:t>Виды виджетов:</w:t>
            </w:r>
          </w:p>
          <w:p w:rsidR="005755B7" w:rsidRDefault="005755B7" w:rsidP="00627603">
            <w:pPr>
              <w:pStyle w:val="ac"/>
              <w:numPr>
                <w:ilvl w:val="0"/>
                <w:numId w:val="42"/>
              </w:numPr>
            </w:pPr>
            <w:r>
              <w:t>Типовой виджет;</w:t>
            </w:r>
          </w:p>
          <w:p w:rsidR="005755B7" w:rsidRPr="002314CC" w:rsidRDefault="005755B7" w:rsidP="00627603">
            <w:pPr>
              <w:pStyle w:val="ac"/>
              <w:numPr>
                <w:ilvl w:val="0"/>
                <w:numId w:val="42"/>
              </w:numPr>
            </w:pPr>
            <w:r>
              <w:t>Пользовательский виджет.</w:t>
            </w:r>
          </w:p>
        </w:tc>
        <w:tc>
          <w:tcPr>
            <w:tcW w:w="6065" w:type="dxa"/>
          </w:tcPr>
          <w:p w:rsidR="005755B7" w:rsidRDefault="005755B7" w:rsidP="00627603">
            <w:pPr>
              <w:ind w:firstLine="0"/>
            </w:pPr>
            <w:r>
              <w:t xml:space="preserve">Позволяет пользователю просматривать и управлять любыми категориями данными. В самом виджете пользователь может выбрать вариант визуального представления данных (таблица, график, диаграмма), а также выбрать действие, которое необходимо произвести над данными (например, отфильтровать или экспортировать в </w:t>
            </w:r>
            <w:r>
              <w:rPr>
                <w:lang w:val="en-US"/>
              </w:rPr>
              <w:t>Excel</w:t>
            </w:r>
            <w:r>
              <w:t>)</w:t>
            </w:r>
          </w:p>
        </w:tc>
      </w:tr>
      <w:tr w:rsidR="005755B7" w:rsidTr="00627603">
        <w:tc>
          <w:tcPr>
            <w:tcW w:w="4224" w:type="dxa"/>
            <w:vMerge/>
          </w:tcPr>
          <w:p w:rsidR="005755B7" w:rsidRPr="001F2AAE" w:rsidRDefault="005755B7" w:rsidP="00627603">
            <w:pPr>
              <w:ind w:firstLine="0"/>
              <w:rPr>
                <w:highlight w:val="yellow"/>
              </w:rPr>
            </w:pPr>
          </w:p>
        </w:tc>
        <w:tc>
          <w:tcPr>
            <w:tcW w:w="4837" w:type="dxa"/>
          </w:tcPr>
          <w:p w:rsidR="005755B7" w:rsidRPr="002314CC" w:rsidRDefault="005755B7" w:rsidP="00627603">
            <w:pPr>
              <w:ind w:firstLine="0"/>
            </w:pPr>
            <w:r w:rsidRPr="002314CC">
              <w:t xml:space="preserve">Типовой виджет. </w:t>
            </w:r>
          </w:p>
          <w:p w:rsidR="005755B7" w:rsidRPr="002314CC" w:rsidRDefault="005755B7" w:rsidP="00627603">
            <w:pPr>
              <w:ind w:firstLine="0"/>
            </w:pPr>
            <w:r w:rsidRPr="002314CC">
              <w:t>Виджет, с изначально определенным системой перечнем данных и форматом полей.</w:t>
            </w:r>
          </w:p>
          <w:p w:rsidR="005755B7" w:rsidRPr="002314CC" w:rsidRDefault="005755B7" w:rsidP="00627603">
            <w:pPr>
              <w:ind w:firstLine="0"/>
            </w:pPr>
          </w:p>
        </w:tc>
        <w:tc>
          <w:tcPr>
            <w:tcW w:w="6065" w:type="dxa"/>
          </w:tcPr>
          <w:p w:rsidR="005755B7" w:rsidRDefault="005755B7" w:rsidP="00627603">
            <w:pPr>
              <w:ind w:firstLine="0"/>
            </w:pPr>
            <w:r w:rsidRPr="002314CC">
              <w:t>Типовые варианты</w:t>
            </w:r>
            <w:r>
              <w:t xml:space="preserve"> виджетов используются при первом входе в АРМ для ознакомления с системой. При дальней работе пользователя в системе, перечень данных и набор полей виджета может как использоваться в первоначальном виде, так и перенастраиваться под нужды пользователя.</w:t>
            </w:r>
          </w:p>
        </w:tc>
      </w:tr>
      <w:tr w:rsidR="005755B7" w:rsidTr="00627603">
        <w:tc>
          <w:tcPr>
            <w:tcW w:w="4224" w:type="dxa"/>
            <w:vMerge/>
          </w:tcPr>
          <w:p w:rsidR="005755B7" w:rsidRPr="001F2AAE" w:rsidRDefault="005755B7" w:rsidP="00627603">
            <w:pPr>
              <w:ind w:firstLine="0"/>
              <w:rPr>
                <w:highlight w:val="yellow"/>
              </w:rPr>
            </w:pPr>
          </w:p>
        </w:tc>
        <w:tc>
          <w:tcPr>
            <w:tcW w:w="4837" w:type="dxa"/>
          </w:tcPr>
          <w:p w:rsidR="005755B7" w:rsidRPr="002314CC" w:rsidRDefault="005755B7" w:rsidP="00627603">
            <w:pPr>
              <w:ind w:firstLine="0"/>
            </w:pPr>
            <w:r w:rsidRPr="002314CC">
              <w:t>Пользовательский виджет.</w:t>
            </w:r>
          </w:p>
          <w:p w:rsidR="005755B7" w:rsidRPr="002314CC" w:rsidRDefault="005755B7" w:rsidP="00627603">
            <w:pPr>
              <w:ind w:firstLine="0"/>
            </w:pPr>
            <w:r w:rsidRPr="002314CC">
              <w:t>Виджет, созданный и настроенный пользователем под собственные нужды, и сохраненный в системе.</w:t>
            </w:r>
          </w:p>
        </w:tc>
        <w:tc>
          <w:tcPr>
            <w:tcW w:w="6065" w:type="dxa"/>
          </w:tcPr>
          <w:p w:rsidR="005755B7" w:rsidRDefault="005755B7" w:rsidP="00627603">
            <w:pPr>
              <w:ind w:firstLine="0"/>
            </w:pPr>
            <w:r>
              <w:t xml:space="preserve">Предполагается, что после знакомства с системой пользователь может выбрать интересующие его категории информации, и создать для работы с ними максимально </w:t>
            </w:r>
            <w:r w:rsidRPr="002314CC">
              <w:t>удобные</w:t>
            </w:r>
            <w:r>
              <w:t xml:space="preserve"> виджеты. Настройки пользовательского виджета будут доступны пользователю, создавшему виджет, в том числе при повторной авторизации в Системе.</w:t>
            </w:r>
          </w:p>
        </w:tc>
      </w:tr>
      <w:tr w:rsidR="00961283" w:rsidTr="00627603">
        <w:tc>
          <w:tcPr>
            <w:tcW w:w="4224" w:type="dxa"/>
          </w:tcPr>
          <w:p w:rsidR="00961283" w:rsidRPr="001F2AAE" w:rsidRDefault="00961283" w:rsidP="00961283">
            <w:pPr>
              <w:ind w:firstLine="0"/>
              <w:rPr>
                <w:highlight w:val="yellow"/>
              </w:rPr>
            </w:pPr>
            <w:r>
              <w:t>Поиск</w:t>
            </w:r>
          </w:p>
        </w:tc>
        <w:tc>
          <w:tcPr>
            <w:tcW w:w="4837" w:type="dxa"/>
          </w:tcPr>
          <w:p w:rsidR="00961283" w:rsidRPr="002314CC" w:rsidRDefault="00961283" w:rsidP="00961283">
            <w:pPr>
              <w:ind w:firstLine="0"/>
            </w:pPr>
            <w:r>
              <w:t>Элемент интерфейса, позволяющий пользователю задать условия поиска данных.</w:t>
            </w:r>
          </w:p>
        </w:tc>
        <w:tc>
          <w:tcPr>
            <w:tcW w:w="6065" w:type="dxa"/>
          </w:tcPr>
          <w:p w:rsidR="00961283" w:rsidRDefault="00961283" w:rsidP="00961283">
            <w:pPr>
              <w:ind w:firstLine="0"/>
            </w:pPr>
            <w:r w:rsidRPr="00BC77A4">
              <w:t>Используется как в рамках всего АРМа (например, при поиске нужной категории информации), так и в рамках отдельного виджета (например, для поиска конкретного экономического показателя).</w:t>
            </w:r>
          </w:p>
        </w:tc>
      </w:tr>
      <w:tr w:rsidR="004B7729" w:rsidTr="00627603">
        <w:tc>
          <w:tcPr>
            <w:tcW w:w="4224" w:type="dxa"/>
          </w:tcPr>
          <w:p w:rsidR="004B7729" w:rsidRDefault="004B7729" w:rsidP="004B7729">
            <w:pPr>
              <w:ind w:firstLine="0"/>
            </w:pPr>
            <w:r>
              <w:t>Фильтр</w:t>
            </w:r>
          </w:p>
        </w:tc>
        <w:tc>
          <w:tcPr>
            <w:tcW w:w="4837" w:type="dxa"/>
          </w:tcPr>
          <w:p w:rsidR="004B7729" w:rsidRDefault="004B7729" w:rsidP="004B7729">
            <w:pPr>
              <w:ind w:firstLine="0"/>
            </w:pPr>
            <w:r>
              <w:t xml:space="preserve">Элемент интерфейса, позволяющий пользователю задать условия </w:t>
            </w:r>
            <w:r w:rsidRPr="00EF51A8">
              <w:t>выборки</w:t>
            </w:r>
            <w:r>
              <w:t xml:space="preserve"> данных.</w:t>
            </w:r>
          </w:p>
        </w:tc>
        <w:tc>
          <w:tcPr>
            <w:tcW w:w="6065" w:type="dxa"/>
          </w:tcPr>
          <w:p w:rsidR="004B7729" w:rsidRPr="00BC77A4" w:rsidRDefault="004B7729" w:rsidP="004B7729">
            <w:pPr>
              <w:ind w:firstLine="0"/>
            </w:pPr>
            <w:r>
              <w:t>Фильтры как правило используются в табличных представлениях виджетов.</w:t>
            </w:r>
          </w:p>
        </w:tc>
      </w:tr>
    </w:tbl>
    <w:p w:rsidR="00E56C17" w:rsidRDefault="00E56C17" w:rsidP="005772C7"/>
    <w:p w:rsidR="00E56C17" w:rsidRDefault="00E56C17" w:rsidP="005772C7"/>
    <w:p w:rsidR="00A27058" w:rsidRDefault="00E56C17" w:rsidP="003A3ABD">
      <w:pPr>
        <w:pStyle w:val="10"/>
      </w:pPr>
      <w:bookmarkStart w:id="22" w:name="_Toc140235767"/>
      <w:bookmarkStart w:id="23" w:name="_Toc141082122"/>
      <w:r>
        <w:t>Интерфейс и в</w:t>
      </w:r>
      <w:r w:rsidR="00A27058">
        <w:t xml:space="preserve">озможности </w:t>
      </w:r>
      <w:r w:rsidR="00EB5590">
        <w:t>пользователей</w:t>
      </w:r>
      <w:bookmarkEnd w:id="22"/>
      <w:bookmarkEnd w:id="23"/>
      <w:r w:rsidR="00897E38">
        <w:t xml:space="preserve"> </w:t>
      </w:r>
    </w:p>
    <w:p w:rsidR="00E56C17" w:rsidRPr="0091089C" w:rsidRDefault="00E56C17" w:rsidP="00E56C17">
      <w:pPr>
        <w:pStyle w:val="ae"/>
      </w:pPr>
      <w:r w:rsidRPr="0091089C">
        <w:t xml:space="preserve">В </w:t>
      </w:r>
      <w:r w:rsidR="008002FC">
        <w:t>MARKET-DATA</w:t>
      </w:r>
      <w:r w:rsidRPr="0091089C">
        <w:t xml:space="preserve"> доступны следующие роли пользователей:</w:t>
      </w:r>
    </w:p>
    <w:p w:rsidR="00E56C17" w:rsidRPr="0091089C" w:rsidRDefault="00E56C17" w:rsidP="00E56C17">
      <w:pPr>
        <w:pStyle w:val="a0"/>
        <w:numPr>
          <w:ilvl w:val="0"/>
          <w:numId w:val="12"/>
        </w:numPr>
      </w:pPr>
      <w:r w:rsidRPr="0091089C">
        <w:t>Клиент;</w:t>
      </w:r>
    </w:p>
    <w:p w:rsidR="00E56C17" w:rsidRPr="0091089C" w:rsidRDefault="00E56C17" w:rsidP="00E56C17">
      <w:pPr>
        <w:pStyle w:val="a0"/>
        <w:numPr>
          <w:ilvl w:val="0"/>
          <w:numId w:val="12"/>
        </w:numPr>
      </w:pPr>
      <w:r w:rsidRPr="0091089C">
        <w:t>Прикладной администратор;</w:t>
      </w:r>
    </w:p>
    <w:p w:rsidR="00E56C17" w:rsidRPr="0091089C" w:rsidRDefault="00E56C17" w:rsidP="00E56C17">
      <w:pPr>
        <w:pStyle w:val="a0"/>
        <w:numPr>
          <w:ilvl w:val="0"/>
          <w:numId w:val="12"/>
        </w:numPr>
      </w:pPr>
      <w:r w:rsidRPr="0091089C">
        <w:t>Администратор пользователей.</w:t>
      </w:r>
    </w:p>
    <w:p w:rsidR="0091089C" w:rsidRPr="0091089C" w:rsidRDefault="00E56C17" w:rsidP="00E56C17">
      <w:pPr>
        <w:pStyle w:val="affe"/>
      </w:pPr>
      <w:r w:rsidRPr="0091089C">
        <w:t xml:space="preserve">Пользовательский интерфейс </w:t>
      </w:r>
      <w:r w:rsidR="008002FC">
        <w:t>MARKET-DATA</w:t>
      </w:r>
      <w:r w:rsidRPr="0091089C">
        <w:t xml:space="preserve"> реализуется в виде веб-АРМов двух типов: </w:t>
      </w:r>
    </w:p>
    <w:p w:rsidR="0091089C" w:rsidRPr="0091089C" w:rsidRDefault="0091089C" w:rsidP="0091089C">
      <w:pPr>
        <w:pStyle w:val="affe"/>
        <w:numPr>
          <w:ilvl w:val="0"/>
          <w:numId w:val="47"/>
        </w:numPr>
      </w:pPr>
      <w:r w:rsidRPr="0091089C">
        <w:t>АРМ К</w:t>
      </w:r>
      <w:r w:rsidR="00E56C17" w:rsidRPr="0091089C">
        <w:t>лиента</w:t>
      </w:r>
      <w:r w:rsidRPr="0091089C">
        <w:t>;</w:t>
      </w:r>
    </w:p>
    <w:p w:rsidR="0091089C" w:rsidRPr="0091089C" w:rsidRDefault="0091089C" w:rsidP="0091089C">
      <w:pPr>
        <w:pStyle w:val="affe"/>
        <w:numPr>
          <w:ilvl w:val="0"/>
          <w:numId w:val="47"/>
        </w:numPr>
      </w:pPr>
      <w:r w:rsidRPr="0091089C">
        <w:t>АРМ А</w:t>
      </w:r>
      <w:r w:rsidR="00E56C17" w:rsidRPr="0091089C">
        <w:t xml:space="preserve">дминистратора. </w:t>
      </w:r>
    </w:p>
    <w:p w:rsidR="00E56C17" w:rsidRPr="00B20D55" w:rsidRDefault="00E56C17" w:rsidP="0091089C">
      <w:pPr>
        <w:pStyle w:val="affe"/>
        <w:ind w:left="1069" w:firstLine="0"/>
      </w:pPr>
      <w:r w:rsidRPr="0091089C">
        <w:t xml:space="preserve">Функциональные и информационные возможности веб-АРМ Администратора определяются ролью сотрудника (прикладной </w:t>
      </w:r>
      <w:r w:rsidRPr="00B20D55">
        <w:t>администратор, администратор пользователей).</w:t>
      </w:r>
    </w:p>
    <w:p w:rsidR="00FF512B" w:rsidRPr="00B20D55" w:rsidRDefault="00E56C17" w:rsidP="00E56C17">
      <w:pPr>
        <w:pStyle w:val="affe"/>
      </w:pPr>
      <w:r w:rsidRPr="00B20D55">
        <w:t>Веб-АРМ</w:t>
      </w:r>
      <w:r w:rsidR="00FF512B" w:rsidRPr="00B20D55">
        <w:t xml:space="preserve"> Клиента</w:t>
      </w:r>
      <w:r w:rsidR="00B20D55" w:rsidRPr="00B20D55">
        <w:t xml:space="preserve"> и </w:t>
      </w:r>
      <w:r w:rsidR="00FF512B" w:rsidRPr="00B20D55">
        <w:t>Веб-АРМ сотрудника поддержива</w:t>
      </w:r>
      <w:r w:rsidR="00B20D55" w:rsidRPr="00B20D55">
        <w:t>ю</w:t>
      </w:r>
      <w:r w:rsidR="00FF512B" w:rsidRPr="00B20D55">
        <w:t>т только русский язык.</w:t>
      </w:r>
    </w:p>
    <w:p w:rsidR="00E56C17" w:rsidRDefault="00E56C17" w:rsidP="00E56C17">
      <w:pPr>
        <w:pStyle w:val="affe"/>
      </w:pPr>
      <w:r w:rsidRPr="00B20D55">
        <w:t>Веб-АРМ Клиента поддерживает выбор цветовой темы рабочего пространства.</w:t>
      </w:r>
    </w:p>
    <w:p w:rsidR="00734CD3" w:rsidRDefault="003E1ACC" w:rsidP="00BB626B">
      <w:pPr>
        <w:pStyle w:val="20"/>
      </w:pPr>
      <w:bookmarkStart w:id="24" w:name="_Toc140235769"/>
      <w:bookmarkStart w:id="25" w:name="_Toc141082123"/>
      <w:r>
        <w:t>Клиент</w:t>
      </w:r>
      <w:bookmarkEnd w:id="24"/>
      <w:bookmarkEnd w:id="25"/>
      <w:r w:rsidR="00CF2F8E">
        <w:t xml:space="preserve"> </w:t>
      </w:r>
    </w:p>
    <w:p w:rsidR="00867CD5" w:rsidRDefault="00867CD5" w:rsidP="00867CD5">
      <w:pPr>
        <w:pStyle w:val="ae"/>
      </w:pPr>
      <w:r>
        <w:t>Функциональные возможности</w:t>
      </w:r>
      <w:r w:rsidR="00686651">
        <w:t xml:space="preserve"> </w:t>
      </w:r>
      <w:r w:rsidR="00EF51A8">
        <w:t>к</w:t>
      </w:r>
      <w:r w:rsidR="00CF2F8E">
        <w:t xml:space="preserve">лиента </w:t>
      </w:r>
      <w:r w:rsidR="007014DE">
        <w:t xml:space="preserve">(через </w:t>
      </w:r>
      <w:r w:rsidR="00CF2F8E">
        <w:t>веб-АРМ</w:t>
      </w:r>
      <w:r w:rsidR="007014DE">
        <w:t xml:space="preserve"> </w:t>
      </w:r>
      <w:r w:rsidR="00F92213">
        <w:t>Клиента</w:t>
      </w:r>
      <w:r w:rsidR="007014DE">
        <w:t>)</w:t>
      </w:r>
      <w:r>
        <w:t>:</w:t>
      </w:r>
    </w:p>
    <w:p w:rsidR="000C23DC" w:rsidRDefault="000C23DC" w:rsidP="005E5553">
      <w:pPr>
        <w:pStyle w:val="a3"/>
        <w:numPr>
          <w:ilvl w:val="0"/>
          <w:numId w:val="17"/>
        </w:numPr>
      </w:pPr>
      <w:bookmarkStart w:id="26" w:name="_Ref65488293"/>
      <w:r>
        <w:t xml:space="preserve">Поиск любой </w:t>
      </w:r>
      <w:r w:rsidR="00E56B29">
        <w:t>категории</w:t>
      </w:r>
      <w:r>
        <w:t xml:space="preserve"> информации, транслируемой</w:t>
      </w:r>
      <w:r w:rsidR="00E56B29">
        <w:t xml:space="preserve"> </w:t>
      </w:r>
      <w:r>
        <w:t>Системой;</w:t>
      </w:r>
    </w:p>
    <w:p w:rsidR="00CF2F8E" w:rsidRPr="00310C19" w:rsidRDefault="00CF2F8E" w:rsidP="005E5553">
      <w:pPr>
        <w:pStyle w:val="a3"/>
        <w:numPr>
          <w:ilvl w:val="0"/>
          <w:numId w:val="17"/>
        </w:numPr>
      </w:pPr>
      <w:r w:rsidRPr="00310C19">
        <w:t>Просмотр данных о ходе и итоге торгов по основным рынкам и финансовым инструментам;</w:t>
      </w:r>
    </w:p>
    <w:p w:rsidR="00CF2F8E" w:rsidRPr="00310C19" w:rsidRDefault="00CF2F8E" w:rsidP="00CF2F8E">
      <w:pPr>
        <w:pStyle w:val="a3"/>
      </w:pPr>
      <w:r w:rsidRPr="00310C19">
        <w:t>Работа с графиками финансовых инструментов</w:t>
      </w:r>
      <w:r w:rsidR="004765A6" w:rsidRPr="00310C19">
        <w:t xml:space="preserve"> посредством встроенного </w:t>
      </w:r>
      <w:r w:rsidR="004765A6" w:rsidRPr="002571E3">
        <w:t>модуля Trading</w:t>
      </w:r>
      <w:r w:rsidR="005D09C9" w:rsidRPr="002571E3">
        <w:rPr>
          <w:lang w:val="en-US"/>
        </w:rPr>
        <w:t>V</w:t>
      </w:r>
      <w:proofErr w:type="spellStart"/>
      <w:r w:rsidR="004765A6" w:rsidRPr="002571E3">
        <w:t>iew</w:t>
      </w:r>
      <w:proofErr w:type="spellEnd"/>
      <w:r w:rsidRPr="002571E3">
        <w:t>:</w:t>
      </w:r>
    </w:p>
    <w:p w:rsidR="000C4E9A" w:rsidRPr="00310C19" w:rsidRDefault="00310C19" w:rsidP="00F92213">
      <w:pPr>
        <w:pStyle w:val="a3"/>
        <w:numPr>
          <w:ilvl w:val="1"/>
          <w:numId w:val="32"/>
        </w:numPr>
      </w:pPr>
      <w:r>
        <w:t>п</w:t>
      </w:r>
      <w:r w:rsidR="000C4E9A" w:rsidRPr="00310C19">
        <w:t>роведение графического анализа: построение уровней поддержек, сопротивлений, тренда и т.д.;</w:t>
      </w:r>
    </w:p>
    <w:p w:rsidR="000C4E9A" w:rsidRPr="00310C19" w:rsidRDefault="00310C19" w:rsidP="00F92213">
      <w:pPr>
        <w:pStyle w:val="a3"/>
        <w:numPr>
          <w:ilvl w:val="1"/>
          <w:numId w:val="32"/>
        </w:numPr>
      </w:pPr>
      <w:r>
        <w:t>и</w:t>
      </w:r>
      <w:r w:rsidR="000C4E9A" w:rsidRPr="00310C19">
        <w:t>спользование встроенных индикаторов технического анализа - трендовых, канальных, осцилляторов;</w:t>
      </w:r>
    </w:p>
    <w:p w:rsidR="000C4E9A" w:rsidRPr="00310C19" w:rsidRDefault="000C4E9A" w:rsidP="00CF2F8E">
      <w:pPr>
        <w:pStyle w:val="a3"/>
      </w:pPr>
      <w:r w:rsidRPr="00310C19">
        <w:t xml:space="preserve">Работа с графиками финансовых инструментов средствами </w:t>
      </w:r>
      <w:r w:rsidR="00D95615">
        <w:t>специализированного</w:t>
      </w:r>
      <w:r w:rsidRPr="00310C19">
        <w:t xml:space="preserve"> графического </w:t>
      </w:r>
      <w:r w:rsidR="00EF51A8" w:rsidRPr="00310C19">
        <w:t>инструмента для</w:t>
      </w:r>
      <w:r w:rsidRPr="00310C19">
        <w:t xml:space="preserve"> визуализации и оценки </w:t>
      </w:r>
      <w:r w:rsidR="00EF51A8">
        <w:t>показателей</w:t>
      </w:r>
      <w:r w:rsidRPr="00310C19">
        <w:t xml:space="preserve"> денежного и долгового рынков;</w:t>
      </w:r>
    </w:p>
    <w:p w:rsidR="00AC062E" w:rsidRPr="00310C19" w:rsidRDefault="00AC062E" w:rsidP="00F92213">
      <w:pPr>
        <w:pStyle w:val="a3"/>
        <w:numPr>
          <w:ilvl w:val="1"/>
          <w:numId w:val="31"/>
        </w:numPr>
      </w:pPr>
      <w:r w:rsidRPr="00310C19">
        <w:t>визуализация кривых денежного рынка</w:t>
      </w:r>
      <w:r w:rsidR="00EF51A8">
        <w:t>;</w:t>
      </w:r>
    </w:p>
    <w:p w:rsidR="00AC062E" w:rsidRPr="00310C19" w:rsidRDefault="00AC062E" w:rsidP="00F92213">
      <w:pPr>
        <w:pStyle w:val="a3"/>
        <w:numPr>
          <w:ilvl w:val="1"/>
          <w:numId w:val="31"/>
        </w:numPr>
      </w:pPr>
      <w:r w:rsidRPr="00310C19">
        <w:t>построение нескольких кривых в одном окне</w:t>
      </w:r>
      <w:r w:rsidR="00EF51A8">
        <w:t>;</w:t>
      </w:r>
    </w:p>
    <w:p w:rsidR="00AC062E" w:rsidRPr="00310C19" w:rsidRDefault="00AC062E" w:rsidP="00F92213">
      <w:pPr>
        <w:pStyle w:val="a3"/>
        <w:numPr>
          <w:ilvl w:val="1"/>
          <w:numId w:val="31"/>
        </w:numPr>
      </w:pPr>
      <w:r w:rsidRPr="00310C19">
        <w:t>оценка спредов между кривыми</w:t>
      </w:r>
      <w:r w:rsidR="00EF51A8">
        <w:t>;</w:t>
      </w:r>
    </w:p>
    <w:p w:rsidR="00AC062E" w:rsidRPr="00310C19" w:rsidRDefault="00AC062E" w:rsidP="00F92213">
      <w:pPr>
        <w:pStyle w:val="a3"/>
        <w:numPr>
          <w:ilvl w:val="1"/>
          <w:numId w:val="31"/>
        </w:numPr>
      </w:pPr>
      <w:r w:rsidRPr="00310C19">
        <w:t xml:space="preserve">построение графика </w:t>
      </w:r>
      <w:r w:rsidR="00EF51A8">
        <w:t>«</w:t>
      </w:r>
      <w:r w:rsidRPr="00310C19">
        <w:t>дюрация-доходность</w:t>
      </w:r>
      <w:r w:rsidR="00EF51A8">
        <w:t>».</w:t>
      </w:r>
      <w:r w:rsidRPr="00310C19">
        <w:t xml:space="preserve"> </w:t>
      </w:r>
    </w:p>
    <w:p w:rsidR="00AC062E" w:rsidRPr="00310C19" w:rsidRDefault="00AC062E" w:rsidP="00F92213">
      <w:pPr>
        <w:pStyle w:val="a3"/>
        <w:numPr>
          <w:ilvl w:val="1"/>
          <w:numId w:val="31"/>
        </w:numPr>
      </w:pPr>
      <w:r w:rsidRPr="00310C19">
        <w:t xml:space="preserve">построение карты доходности по облигациям, </w:t>
      </w:r>
      <w:r w:rsidR="00EF51A8">
        <w:t>а также</w:t>
      </w:r>
      <w:r w:rsidRPr="00310C19">
        <w:t xml:space="preserve"> регрессии доходности</w:t>
      </w:r>
    </w:p>
    <w:p w:rsidR="00CF2F8E" w:rsidRDefault="006839DF" w:rsidP="00CF2F8E">
      <w:pPr>
        <w:pStyle w:val="a3"/>
        <w:ind w:left="1134"/>
      </w:pPr>
      <w:r>
        <w:t>П</w:t>
      </w:r>
      <w:r w:rsidR="00080DB7">
        <w:t>росмотр</w:t>
      </w:r>
      <w:r w:rsidR="00CF2F8E">
        <w:t xml:space="preserve"> актуальн</w:t>
      </w:r>
      <w:r w:rsidR="00080DB7">
        <w:t>ой</w:t>
      </w:r>
      <w:r w:rsidR="00CF2F8E">
        <w:t xml:space="preserve"> информаци</w:t>
      </w:r>
      <w:r w:rsidR="00AC062E">
        <w:t>и</w:t>
      </w:r>
      <w:r w:rsidR="00CF2F8E">
        <w:t xml:space="preserve"> о справедливых ценах на еврооблигации;</w:t>
      </w:r>
    </w:p>
    <w:p w:rsidR="00CF2F8E" w:rsidRDefault="00CF2F8E" w:rsidP="00CF2F8E">
      <w:pPr>
        <w:pStyle w:val="a3"/>
        <w:ind w:left="1134"/>
      </w:pPr>
      <w:r>
        <w:t>П</w:t>
      </w:r>
      <w:r w:rsidR="00AC062E">
        <w:t>росмотр</w:t>
      </w:r>
      <w:r>
        <w:t xml:space="preserve"> </w:t>
      </w:r>
      <w:r w:rsidR="00AC062E">
        <w:t>информации</w:t>
      </w:r>
      <w:r>
        <w:t xml:space="preserve"> по российским и иностранным эмитентам ценных бумаг, включая справочную информацию о компании, ее финансовую отчетность и производные показатели;</w:t>
      </w:r>
    </w:p>
    <w:p w:rsidR="00CF2F8E" w:rsidRDefault="00CF2F8E" w:rsidP="00CF2F8E">
      <w:pPr>
        <w:pStyle w:val="a3"/>
        <w:ind w:left="1134"/>
      </w:pPr>
      <w:r>
        <w:t>Оцен</w:t>
      </w:r>
      <w:r w:rsidR="00AC062E">
        <w:t>ка</w:t>
      </w:r>
      <w:r>
        <w:t xml:space="preserve"> </w:t>
      </w:r>
      <w:r w:rsidR="005E524C">
        <w:t>стоимости ПФИ</w:t>
      </w:r>
      <w:r>
        <w:t xml:space="preserve"> валютно-денежного рынка средствами встроенного модуля "Калькулятор ПФИ";</w:t>
      </w:r>
    </w:p>
    <w:p w:rsidR="00CF2F8E" w:rsidRDefault="00AC062E" w:rsidP="00CF2F8E">
      <w:pPr>
        <w:pStyle w:val="a3"/>
        <w:ind w:left="1134"/>
      </w:pPr>
      <w:r>
        <w:t>Просмотр</w:t>
      </w:r>
      <w:r w:rsidR="00CF2F8E">
        <w:t xml:space="preserve"> </w:t>
      </w:r>
      <w:r w:rsidR="00DF4953">
        <w:t>будущих</w:t>
      </w:r>
      <w:r w:rsidR="00CF2F8E">
        <w:t xml:space="preserve"> экономических событий и корпоративных действий эмитентов ценных бумаг</w:t>
      </w:r>
      <w:r w:rsidR="00DF4953">
        <w:t xml:space="preserve"> (на три месяца вперед)</w:t>
      </w:r>
      <w:r w:rsidR="00CF2F8E">
        <w:t>;</w:t>
      </w:r>
    </w:p>
    <w:p w:rsidR="005A0386" w:rsidRDefault="00CF2F8E" w:rsidP="00DF4953">
      <w:pPr>
        <w:pStyle w:val="a3"/>
      </w:pPr>
      <w:r>
        <w:t>Просм</w:t>
      </w:r>
      <w:r w:rsidR="00DF4953">
        <w:t>о</w:t>
      </w:r>
      <w:r>
        <w:t>тр актуальны</w:t>
      </w:r>
      <w:r w:rsidR="00DF4953">
        <w:t>х</w:t>
      </w:r>
      <w:r>
        <w:t xml:space="preserve"> и исторически</w:t>
      </w:r>
      <w:r w:rsidR="00DF4953">
        <w:t>х</w:t>
      </w:r>
      <w:r>
        <w:t xml:space="preserve"> данн</w:t>
      </w:r>
      <w:r w:rsidR="00DF4953">
        <w:t>ых</w:t>
      </w:r>
      <w:r>
        <w:t xml:space="preserve"> по основным макроэкономическим категориям и показателям стран мира</w:t>
      </w:r>
      <w:r w:rsidR="007C73A3">
        <w:t>;</w:t>
      </w:r>
    </w:p>
    <w:p w:rsidR="00550C29" w:rsidRPr="00014F0B" w:rsidRDefault="00550C29" w:rsidP="00DF4953">
      <w:pPr>
        <w:pStyle w:val="a3"/>
      </w:pPr>
      <w:r w:rsidRPr="00014F0B">
        <w:t xml:space="preserve">Настройка сервиса уведомлений о событиях и сценариях; </w:t>
      </w:r>
    </w:p>
    <w:p w:rsidR="00B32CBC" w:rsidRDefault="00B32CBC" w:rsidP="00DF4953">
      <w:pPr>
        <w:pStyle w:val="a3"/>
      </w:pPr>
      <w:r>
        <w:t>Получение типовых отчетов по итогам торгов;</w:t>
      </w:r>
    </w:p>
    <w:p w:rsidR="00B32CBC" w:rsidRDefault="00B32CBC" w:rsidP="00DF4953">
      <w:pPr>
        <w:pStyle w:val="a3"/>
      </w:pPr>
      <w:r>
        <w:t xml:space="preserve">Экспорт данных в </w:t>
      </w:r>
      <w:r>
        <w:rPr>
          <w:lang w:val="en-US"/>
        </w:rPr>
        <w:t>Excel</w:t>
      </w:r>
      <w:r>
        <w:t>;</w:t>
      </w:r>
    </w:p>
    <w:p w:rsidR="007C73A3" w:rsidRDefault="007C73A3" w:rsidP="00DF4953">
      <w:pPr>
        <w:pStyle w:val="a3"/>
      </w:pPr>
      <w:r>
        <w:t>Управление рабочими столами;</w:t>
      </w:r>
    </w:p>
    <w:p w:rsidR="007C73A3" w:rsidRDefault="007C73A3" w:rsidP="00DF4953">
      <w:pPr>
        <w:pStyle w:val="a3"/>
      </w:pPr>
      <w:r>
        <w:t>Управление наполнением рабочих столов;</w:t>
      </w:r>
    </w:p>
    <w:p w:rsidR="007C73A3" w:rsidRPr="00E942A8" w:rsidRDefault="00581C64" w:rsidP="00DF4953">
      <w:pPr>
        <w:pStyle w:val="a3"/>
      </w:pPr>
      <w:r w:rsidRPr="00E942A8">
        <w:t>Управление цветовой темой рабочих столов</w:t>
      </w:r>
      <w:r w:rsidR="002A2269" w:rsidRPr="00E942A8">
        <w:t>;</w:t>
      </w:r>
    </w:p>
    <w:p w:rsidR="007C73A3" w:rsidRDefault="007C73A3" w:rsidP="00DF4953">
      <w:pPr>
        <w:pStyle w:val="a3"/>
      </w:pPr>
      <w:r>
        <w:t>Смена пароля.</w:t>
      </w:r>
    </w:p>
    <w:p w:rsidR="008204C7" w:rsidRDefault="00443B71" w:rsidP="008204C7">
      <w:pPr>
        <w:pStyle w:val="20"/>
      </w:pPr>
      <w:bookmarkStart w:id="27" w:name="_Toc140235770"/>
      <w:bookmarkStart w:id="28" w:name="_Toc141082124"/>
      <w:bookmarkStart w:id="29" w:name="_Ref79567096"/>
      <w:r>
        <w:t>Прикладной</w:t>
      </w:r>
      <w:r w:rsidR="008204C7">
        <w:t xml:space="preserve"> администратор</w:t>
      </w:r>
      <w:bookmarkEnd w:id="27"/>
      <w:bookmarkEnd w:id="28"/>
    </w:p>
    <w:p w:rsidR="008204C7" w:rsidRDefault="008204C7" w:rsidP="008204C7">
      <w:pPr>
        <w:pStyle w:val="ae"/>
      </w:pPr>
      <w:r>
        <w:t>Функциональные возможности</w:t>
      </w:r>
      <w:r w:rsidR="002A2269">
        <w:t xml:space="preserve"> прикладного</w:t>
      </w:r>
      <w:r>
        <w:t xml:space="preserve"> администратора </w:t>
      </w:r>
      <w:r w:rsidR="00274903">
        <w:t>(через</w:t>
      </w:r>
      <w:r>
        <w:t xml:space="preserve"> веб-АРМ</w:t>
      </w:r>
      <w:r w:rsidR="00F92213">
        <w:t xml:space="preserve"> Администратора</w:t>
      </w:r>
      <w:r>
        <w:t>):</w:t>
      </w:r>
    </w:p>
    <w:p w:rsidR="008204C7" w:rsidRDefault="008204C7" w:rsidP="005E5553">
      <w:pPr>
        <w:pStyle w:val="a3"/>
        <w:numPr>
          <w:ilvl w:val="0"/>
          <w:numId w:val="30"/>
        </w:numPr>
      </w:pPr>
      <w:r>
        <w:t>управление учетными записями пользователей;</w:t>
      </w:r>
    </w:p>
    <w:p w:rsidR="008204C7" w:rsidRDefault="008204C7" w:rsidP="008204C7">
      <w:pPr>
        <w:pStyle w:val="affb"/>
        <w:numPr>
          <w:ilvl w:val="0"/>
          <w:numId w:val="5"/>
        </w:numPr>
      </w:pPr>
      <w:r>
        <w:t xml:space="preserve">управление перечнем </w:t>
      </w:r>
      <w:r w:rsidR="00F92213">
        <w:t>и наполнением</w:t>
      </w:r>
      <w:r>
        <w:t xml:space="preserve"> пакетов услуг; </w:t>
      </w:r>
    </w:p>
    <w:p w:rsidR="008204C7" w:rsidRDefault="008204C7" w:rsidP="008204C7">
      <w:pPr>
        <w:pStyle w:val="affb"/>
        <w:numPr>
          <w:ilvl w:val="0"/>
          <w:numId w:val="5"/>
        </w:numPr>
      </w:pPr>
      <w:r>
        <w:t>управление подписками клиентов на пакеты услуг;</w:t>
      </w:r>
    </w:p>
    <w:p w:rsidR="008204C7" w:rsidRDefault="008204C7" w:rsidP="008204C7">
      <w:pPr>
        <w:pStyle w:val="affb"/>
        <w:numPr>
          <w:ilvl w:val="0"/>
          <w:numId w:val="5"/>
        </w:numPr>
      </w:pPr>
      <w:r>
        <w:t>отправка системных сообщений пользователям;</w:t>
      </w:r>
    </w:p>
    <w:p w:rsidR="008204C7" w:rsidRPr="008204C7" w:rsidRDefault="008204C7" w:rsidP="008204C7">
      <w:pPr>
        <w:pStyle w:val="affb"/>
        <w:numPr>
          <w:ilvl w:val="0"/>
          <w:numId w:val="5"/>
        </w:numPr>
      </w:pPr>
      <w:r w:rsidRPr="008204C7">
        <w:t>мониторинг подключений;</w:t>
      </w:r>
    </w:p>
    <w:p w:rsidR="008204C7" w:rsidRPr="008204C7" w:rsidRDefault="008204C7" w:rsidP="008204C7">
      <w:pPr>
        <w:pStyle w:val="affb"/>
        <w:numPr>
          <w:ilvl w:val="0"/>
          <w:numId w:val="5"/>
        </w:numPr>
      </w:pPr>
      <w:r w:rsidRPr="008204C7">
        <w:t>получение типовых отчетов;</w:t>
      </w:r>
    </w:p>
    <w:p w:rsidR="008204C7" w:rsidRPr="00ED632D" w:rsidRDefault="008204C7" w:rsidP="008204C7">
      <w:pPr>
        <w:pStyle w:val="affb"/>
        <w:numPr>
          <w:ilvl w:val="0"/>
          <w:numId w:val="5"/>
        </w:numPr>
      </w:pPr>
      <w:r w:rsidRPr="00ED632D">
        <w:t>смена пароля.</w:t>
      </w:r>
    </w:p>
    <w:p w:rsidR="008204C7" w:rsidRDefault="008204C7" w:rsidP="008204C7">
      <w:pPr>
        <w:pStyle w:val="20"/>
      </w:pPr>
      <w:bookmarkStart w:id="30" w:name="_Toc140235771"/>
      <w:bookmarkStart w:id="31" w:name="_Toc141082125"/>
      <w:r w:rsidRPr="00ED632D">
        <w:t>Пользовательский администратор</w:t>
      </w:r>
      <w:bookmarkEnd w:id="30"/>
      <w:bookmarkEnd w:id="31"/>
    </w:p>
    <w:p w:rsidR="00274903" w:rsidRDefault="00274903" w:rsidP="00274903">
      <w:pPr>
        <w:pStyle w:val="ae"/>
      </w:pPr>
      <w:r>
        <w:t xml:space="preserve">Функциональные возможности администратора </w:t>
      </w:r>
      <w:r w:rsidR="00F92213">
        <w:t xml:space="preserve">пользователей </w:t>
      </w:r>
      <w:r>
        <w:t xml:space="preserve">(через веб-АРМ </w:t>
      </w:r>
      <w:r w:rsidR="00F92213">
        <w:t>А</w:t>
      </w:r>
      <w:r>
        <w:t>дминистратор</w:t>
      </w:r>
      <w:r w:rsidR="00F92213">
        <w:t>а</w:t>
      </w:r>
      <w:r>
        <w:t>):</w:t>
      </w:r>
    </w:p>
    <w:p w:rsidR="008204C7" w:rsidRPr="00ED632D" w:rsidRDefault="008204C7" w:rsidP="008204C7">
      <w:pPr>
        <w:pStyle w:val="a3"/>
        <w:numPr>
          <w:ilvl w:val="0"/>
          <w:numId w:val="6"/>
        </w:numPr>
      </w:pPr>
      <w:r w:rsidRPr="00ED632D">
        <w:t>управление учетными записями пользователей (кроме создания);</w:t>
      </w:r>
    </w:p>
    <w:p w:rsidR="008204C7" w:rsidRPr="00ED632D" w:rsidRDefault="008204C7" w:rsidP="008204C7">
      <w:pPr>
        <w:pStyle w:val="a3"/>
      </w:pPr>
      <w:r w:rsidRPr="00ED632D">
        <w:t>просмотр информации о пакетах услуг;</w:t>
      </w:r>
    </w:p>
    <w:p w:rsidR="008204C7" w:rsidRPr="00ED632D" w:rsidRDefault="008204C7" w:rsidP="008204C7">
      <w:pPr>
        <w:pStyle w:val="a3"/>
      </w:pPr>
      <w:r w:rsidRPr="00ED632D">
        <w:t>просмотр информации о подписках пользователей</w:t>
      </w:r>
      <w:r w:rsidR="00F92213">
        <w:t>;</w:t>
      </w:r>
    </w:p>
    <w:p w:rsidR="008204C7" w:rsidRPr="00ED632D" w:rsidRDefault="008204C7" w:rsidP="008204C7">
      <w:pPr>
        <w:pStyle w:val="a3"/>
      </w:pPr>
      <w:r w:rsidRPr="00ED632D">
        <w:t>Смена пароля</w:t>
      </w:r>
      <w:r w:rsidR="00F92213">
        <w:t>.</w:t>
      </w:r>
    </w:p>
    <w:p w:rsidR="00AC7515" w:rsidRDefault="00D97CF7" w:rsidP="00AC7515">
      <w:pPr>
        <w:pStyle w:val="10"/>
      </w:pPr>
      <w:bookmarkStart w:id="32" w:name="_Toc140235772"/>
      <w:bookmarkStart w:id="33" w:name="_Toc141082126"/>
      <w:bookmarkStart w:id="34" w:name="_Ref22716498"/>
      <w:bookmarkStart w:id="35" w:name="_Ref25053054"/>
      <w:bookmarkEnd w:id="26"/>
      <w:bookmarkEnd w:id="29"/>
      <w:r>
        <w:t>Основные функциональные возможности</w:t>
      </w:r>
      <w:bookmarkEnd w:id="32"/>
      <w:r w:rsidR="004F0F55">
        <w:t xml:space="preserve"> </w:t>
      </w:r>
      <w:r w:rsidR="00C42417">
        <w:t>для Клиентов</w:t>
      </w:r>
      <w:bookmarkEnd w:id="33"/>
    </w:p>
    <w:p w:rsidR="00AA4824" w:rsidRDefault="00AA4824" w:rsidP="00C413B6">
      <w:pPr>
        <w:ind w:left="709" w:firstLine="707"/>
      </w:pPr>
      <w:bookmarkStart w:id="36" w:name="_Ref65487727"/>
      <w:bookmarkStart w:id="37" w:name="_Ref79567103"/>
      <w:bookmarkStart w:id="38" w:name="_Ref25053181"/>
      <w:r>
        <w:t xml:space="preserve">Веб-АРМ Клиента – основной АРМ Системы </w:t>
      </w:r>
      <w:r w:rsidR="008002FC">
        <w:t>MARKET-DATA</w:t>
      </w:r>
      <w:r w:rsidRPr="00AA4824">
        <w:t>.</w:t>
      </w:r>
      <w:r>
        <w:t xml:space="preserve"> АРМ предназначен для просмотра </w:t>
      </w:r>
      <w:r w:rsidR="00EF51A8">
        <w:t>клиентом</w:t>
      </w:r>
      <w:r>
        <w:t xml:space="preserve"> различных категорий финансовой и экономической информации</w:t>
      </w:r>
      <w:r w:rsidR="006C29C5">
        <w:t>, а также для анализа полученной информации с помощью специализированных методов</w:t>
      </w:r>
      <w:r>
        <w:t>.</w:t>
      </w:r>
    </w:p>
    <w:p w:rsidR="00C413B6" w:rsidRDefault="006C29C5" w:rsidP="00C413B6">
      <w:pPr>
        <w:ind w:left="709" w:firstLine="707"/>
      </w:pPr>
      <w:r>
        <w:t xml:space="preserve">АРМ в первую очередь </w:t>
      </w:r>
      <w:r w:rsidR="00AA4824">
        <w:t xml:space="preserve">ориентирован </w:t>
      </w:r>
      <w:r>
        <w:t xml:space="preserve">на </w:t>
      </w:r>
      <w:r w:rsidR="00AA4824">
        <w:t>быстрый поиск и удобство просмотра различных категорий информационных данных</w:t>
      </w:r>
      <w:r>
        <w:t xml:space="preserve">. </w:t>
      </w:r>
    </w:p>
    <w:p w:rsidR="00E7259B" w:rsidRPr="00B323F8" w:rsidRDefault="00E7259B" w:rsidP="00C413B6">
      <w:pPr>
        <w:ind w:left="709" w:firstLine="707"/>
      </w:pPr>
      <w:r>
        <w:t>Основные принципы информационной безопасности, применяемые при реализации Системы</w:t>
      </w:r>
      <w:r w:rsidR="00EF51A8">
        <w:t>,</w:t>
      </w:r>
      <w:r>
        <w:t xml:space="preserve"> приведены </w:t>
      </w:r>
      <w:r w:rsidR="0089632F">
        <w:t xml:space="preserve">ниже в </w:t>
      </w:r>
      <w:r>
        <w:t>п.</w:t>
      </w:r>
      <w:r w:rsidR="005E524C">
        <w:fldChar w:fldCharType="begin"/>
      </w:r>
      <w:r w:rsidR="005E524C">
        <w:instrText xml:space="preserve"> REF _Ref139442740 \r \h </w:instrText>
      </w:r>
      <w:r w:rsidR="005E524C">
        <w:fldChar w:fldCharType="separate"/>
      </w:r>
      <w:r w:rsidR="005E524C">
        <w:t>7.3</w:t>
      </w:r>
      <w:r w:rsidR="005E524C">
        <w:fldChar w:fldCharType="end"/>
      </w:r>
      <w:r w:rsidR="0089632F">
        <w:t>.</w:t>
      </w:r>
    </w:p>
    <w:p w:rsidR="00AA4824" w:rsidRPr="00D6654C" w:rsidRDefault="004F0F55" w:rsidP="004F0F55">
      <w:pPr>
        <w:ind w:left="707"/>
      </w:pPr>
      <w:r w:rsidRPr="00D6654C">
        <w:t>Основные функциональные возможности, предусмотренные в АРМе</w:t>
      </w:r>
      <w:r w:rsidR="00F43838" w:rsidRPr="00D6654C">
        <w:t>, сгруппированы по разделам,</w:t>
      </w:r>
      <w:r w:rsidR="006770E1" w:rsidRPr="00D6654C">
        <w:t xml:space="preserve"> описание которых</w:t>
      </w:r>
      <w:r w:rsidRPr="00D6654C">
        <w:t xml:space="preserve"> приведен</w:t>
      </w:r>
      <w:r w:rsidR="00D6654C" w:rsidRPr="00D6654C">
        <w:t>о</w:t>
      </w:r>
      <w:r w:rsidRPr="00D6654C">
        <w:t xml:space="preserve"> ниже.</w:t>
      </w:r>
    </w:p>
    <w:p w:rsidR="00DE109C" w:rsidRPr="005940CA" w:rsidRDefault="006762B2" w:rsidP="00C42417">
      <w:pPr>
        <w:pStyle w:val="20"/>
      </w:pPr>
      <w:bookmarkStart w:id="39" w:name="_Toc141082127"/>
      <w:bookmarkStart w:id="40" w:name="_Ref138937847"/>
      <w:bookmarkStart w:id="41" w:name="_Toc140235774"/>
      <w:r w:rsidRPr="005940CA">
        <w:t xml:space="preserve">Поиск </w:t>
      </w:r>
      <w:r w:rsidR="00DE109C" w:rsidRPr="005940CA">
        <w:t>информации в системе</w:t>
      </w:r>
      <w:bookmarkEnd w:id="39"/>
    </w:p>
    <w:p w:rsidR="00C832A5" w:rsidRDefault="00C832A5" w:rsidP="00DE109C">
      <w:r>
        <w:t xml:space="preserve">Для </w:t>
      </w:r>
      <w:r w:rsidR="006762B2">
        <w:t xml:space="preserve">эффективного </w:t>
      </w:r>
      <w:r>
        <w:t>поиска нужно</w:t>
      </w:r>
      <w:r w:rsidR="006762B2">
        <w:t>й</w:t>
      </w:r>
      <w:r>
        <w:t xml:space="preserve"> категории информации</w:t>
      </w:r>
      <w:r w:rsidR="006762B2">
        <w:t xml:space="preserve"> в Системе</w:t>
      </w:r>
      <w:r>
        <w:t xml:space="preserve"> реализованы </w:t>
      </w:r>
      <w:r w:rsidR="00990FB1">
        <w:t>два</w:t>
      </w:r>
      <w:r w:rsidR="00315F36">
        <w:t xml:space="preserve"> дополняющих друг друга </w:t>
      </w:r>
      <w:r>
        <w:t>инструмент</w:t>
      </w:r>
      <w:r w:rsidR="005940CA">
        <w:t>а</w:t>
      </w:r>
      <w:r w:rsidR="00E10D49">
        <w:t>:</w:t>
      </w:r>
    </w:p>
    <w:p w:rsidR="009A328A" w:rsidRDefault="00E10D49" w:rsidP="006762B2">
      <w:pPr>
        <w:pStyle w:val="30"/>
        <w:rPr>
          <w:sz w:val="24"/>
        </w:rPr>
      </w:pPr>
      <w:r w:rsidRPr="000F6D7B">
        <w:rPr>
          <w:sz w:val="24"/>
        </w:rPr>
        <w:t xml:space="preserve">Иерархическое </w:t>
      </w:r>
      <w:r w:rsidR="00C832A5" w:rsidRPr="000F6D7B">
        <w:rPr>
          <w:sz w:val="24"/>
        </w:rPr>
        <w:t>меню Системы</w:t>
      </w:r>
      <w:r w:rsidR="006762B2" w:rsidRPr="000F6D7B">
        <w:rPr>
          <w:sz w:val="24"/>
        </w:rPr>
        <w:t>.</w:t>
      </w:r>
      <w:r w:rsidRPr="000F6D7B">
        <w:rPr>
          <w:sz w:val="24"/>
        </w:rPr>
        <w:t xml:space="preserve"> </w:t>
      </w:r>
    </w:p>
    <w:p w:rsidR="00992AA2" w:rsidRDefault="009A328A" w:rsidP="009A328A">
      <w:pPr>
        <w:pStyle w:val="30"/>
        <w:numPr>
          <w:ilvl w:val="0"/>
          <w:numId w:val="0"/>
        </w:numPr>
        <w:ind w:left="709"/>
        <w:rPr>
          <w:sz w:val="24"/>
        </w:rPr>
      </w:pPr>
      <w:r>
        <w:rPr>
          <w:sz w:val="24"/>
        </w:rPr>
        <w:t>Содержит полный перечень категорий данных, транслируемых Системой. Данные представлены в виде иерархической структуры, что делает доступ к нужной категории информации простым и интуитивно понятным.</w:t>
      </w:r>
    </w:p>
    <w:p w:rsidR="00C832A5" w:rsidRPr="000F6D7B" w:rsidRDefault="00E10D49" w:rsidP="00992AA2">
      <w:pPr>
        <w:pStyle w:val="30"/>
        <w:numPr>
          <w:ilvl w:val="0"/>
          <w:numId w:val="0"/>
        </w:numPr>
        <w:ind w:firstLine="708"/>
        <w:rPr>
          <w:sz w:val="24"/>
        </w:rPr>
      </w:pPr>
      <w:r w:rsidRPr="000F6D7B">
        <w:rPr>
          <w:sz w:val="24"/>
        </w:rPr>
        <w:t>Меню позволяет</w:t>
      </w:r>
      <w:r w:rsidR="00315F36">
        <w:rPr>
          <w:sz w:val="24"/>
        </w:rPr>
        <w:t xml:space="preserve"> начинающим</w:t>
      </w:r>
      <w:r w:rsidRPr="000F6D7B">
        <w:rPr>
          <w:sz w:val="24"/>
        </w:rPr>
        <w:t xml:space="preserve"> пользователям </w:t>
      </w:r>
      <w:r w:rsidR="008002FC">
        <w:rPr>
          <w:sz w:val="24"/>
        </w:rPr>
        <w:t>MARKET-DATA</w:t>
      </w:r>
      <w:r w:rsidR="009A328A">
        <w:rPr>
          <w:sz w:val="24"/>
        </w:rPr>
        <w:t xml:space="preserve"> </w:t>
      </w:r>
      <w:r w:rsidR="000F6D7B">
        <w:rPr>
          <w:sz w:val="24"/>
        </w:rPr>
        <w:t xml:space="preserve">максимально быстро </w:t>
      </w:r>
      <w:r w:rsidRPr="000F6D7B">
        <w:rPr>
          <w:sz w:val="24"/>
        </w:rPr>
        <w:t>начать ориентироваться в категор</w:t>
      </w:r>
      <w:r w:rsidR="009A328A">
        <w:rPr>
          <w:sz w:val="24"/>
        </w:rPr>
        <w:t>иях</w:t>
      </w:r>
      <w:r w:rsidRPr="000F6D7B">
        <w:rPr>
          <w:sz w:val="24"/>
        </w:rPr>
        <w:t xml:space="preserve"> информации, </w:t>
      </w:r>
      <w:r w:rsidR="009A328A">
        <w:rPr>
          <w:sz w:val="24"/>
        </w:rPr>
        <w:t>поставляемым Системой</w:t>
      </w:r>
      <w:r w:rsidRPr="000F6D7B">
        <w:rPr>
          <w:sz w:val="24"/>
        </w:rPr>
        <w:t>.</w:t>
      </w:r>
    </w:p>
    <w:p w:rsidR="00992AA2" w:rsidRDefault="00C832A5" w:rsidP="006751A4">
      <w:pPr>
        <w:pStyle w:val="30"/>
        <w:rPr>
          <w:sz w:val="24"/>
        </w:rPr>
      </w:pPr>
      <w:r w:rsidRPr="00996551">
        <w:rPr>
          <w:sz w:val="24"/>
        </w:rPr>
        <w:t>И</w:t>
      </w:r>
      <w:r w:rsidR="004802C3" w:rsidRPr="00996551">
        <w:rPr>
          <w:sz w:val="24"/>
        </w:rPr>
        <w:t xml:space="preserve">нтеллектуальный </w:t>
      </w:r>
      <w:r w:rsidRPr="00996551">
        <w:rPr>
          <w:sz w:val="24"/>
        </w:rPr>
        <w:t>механизм</w:t>
      </w:r>
      <w:r w:rsidR="00315F36">
        <w:rPr>
          <w:sz w:val="24"/>
        </w:rPr>
        <w:t xml:space="preserve"> контекстного </w:t>
      </w:r>
      <w:r w:rsidR="004802C3" w:rsidRPr="00996551">
        <w:rPr>
          <w:sz w:val="24"/>
        </w:rPr>
        <w:t>поис</w:t>
      </w:r>
      <w:r w:rsidRPr="00996551">
        <w:rPr>
          <w:sz w:val="24"/>
        </w:rPr>
        <w:t>ка</w:t>
      </w:r>
      <w:r w:rsidR="00315F36">
        <w:rPr>
          <w:sz w:val="24"/>
        </w:rPr>
        <w:t>.</w:t>
      </w:r>
      <w:r w:rsidR="00996551" w:rsidRPr="00996551">
        <w:rPr>
          <w:sz w:val="24"/>
        </w:rPr>
        <w:t xml:space="preserve"> </w:t>
      </w:r>
    </w:p>
    <w:p w:rsidR="00356881" w:rsidRDefault="00996551" w:rsidP="00992AA2">
      <w:pPr>
        <w:pStyle w:val="30"/>
        <w:numPr>
          <w:ilvl w:val="0"/>
          <w:numId w:val="0"/>
        </w:numPr>
        <w:ind w:firstLine="708"/>
        <w:rPr>
          <w:sz w:val="24"/>
        </w:rPr>
      </w:pPr>
      <w:r w:rsidRPr="00996551">
        <w:rPr>
          <w:sz w:val="24"/>
        </w:rPr>
        <w:t xml:space="preserve">По ключевому слову или </w:t>
      </w:r>
      <w:r w:rsidR="00315F36">
        <w:rPr>
          <w:sz w:val="24"/>
        </w:rPr>
        <w:t xml:space="preserve">его </w:t>
      </w:r>
      <w:r w:rsidRPr="00996551">
        <w:rPr>
          <w:sz w:val="24"/>
        </w:rPr>
        <w:t xml:space="preserve">части Система </w:t>
      </w:r>
      <w:r w:rsidR="00992AA2">
        <w:rPr>
          <w:sz w:val="24"/>
        </w:rPr>
        <w:t xml:space="preserve">находит </w:t>
      </w:r>
      <w:r w:rsidRPr="00996551">
        <w:rPr>
          <w:sz w:val="24"/>
        </w:rPr>
        <w:t>подходящи</w:t>
      </w:r>
      <w:r w:rsidR="00992AA2">
        <w:rPr>
          <w:sz w:val="24"/>
        </w:rPr>
        <w:t>е</w:t>
      </w:r>
      <w:r w:rsidRPr="00996551">
        <w:rPr>
          <w:sz w:val="24"/>
        </w:rPr>
        <w:t xml:space="preserve"> </w:t>
      </w:r>
      <w:r w:rsidR="00315F36">
        <w:rPr>
          <w:sz w:val="24"/>
        </w:rPr>
        <w:t xml:space="preserve">категории информации, </w:t>
      </w:r>
      <w:r w:rsidRPr="00996551">
        <w:rPr>
          <w:sz w:val="24"/>
        </w:rPr>
        <w:t>объект</w:t>
      </w:r>
      <w:r w:rsidR="00992AA2">
        <w:rPr>
          <w:sz w:val="24"/>
        </w:rPr>
        <w:t xml:space="preserve">ы </w:t>
      </w:r>
      <w:r w:rsidR="00315F36">
        <w:rPr>
          <w:sz w:val="24"/>
        </w:rPr>
        <w:t xml:space="preserve">Системы </w:t>
      </w:r>
      <w:r w:rsidR="00992AA2">
        <w:rPr>
          <w:sz w:val="24"/>
        </w:rPr>
        <w:t xml:space="preserve">или элементы интерфейса (данные, виджеты, графики, калькуляторы, календари и проч.) и предлагает пользователю </w:t>
      </w:r>
      <w:r w:rsidR="00F67D2B">
        <w:rPr>
          <w:sz w:val="24"/>
        </w:rPr>
        <w:t>выбр</w:t>
      </w:r>
      <w:r w:rsidR="00992AA2">
        <w:rPr>
          <w:sz w:val="24"/>
        </w:rPr>
        <w:t>ать нужный</w:t>
      </w:r>
      <w:r w:rsidR="00356881">
        <w:rPr>
          <w:sz w:val="24"/>
        </w:rPr>
        <w:t xml:space="preserve"> ему </w:t>
      </w:r>
      <w:r w:rsidR="00992AA2">
        <w:rPr>
          <w:sz w:val="24"/>
        </w:rPr>
        <w:t>объект из списка</w:t>
      </w:r>
      <w:r w:rsidR="000F6D7B" w:rsidRPr="00996551">
        <w:rPr>
          <w:sz w:val="24"/>
        </w:rPr>
        <w:t>.</w:t>
      </w:r>
      <w:r w:rsidRPr="00996551">
        <w:rPr>
          <w:sz w:val="24"/>
        </w:rPr>
        <w:t xml:space="preserve"> </w:t>
      </w:r>
    </w:p>
    <w:p w:rsidR="00356881" w:rsidRDefault="00992AA2" w:rsidP="00992AA2">
      <w:pPr>
        <w:pStyle w:val="30"/>
        <w:numPr>
          <w:ilvl w:val="0"/>
          <w:numId w:val="0"/>
        </w:numPr>
        <w:ind w:firstLine="708"/>
        <w:rPr>
          <w:sz w:val="24"/>
        </w:rPr>
      </w:pPr>
      <w:r>
        <w:rPr>
          <w:sz w:val="24"/>
        </w:rPr>
        <w:t>Система запоминает</w:t>
      </w:r>
      <w:r w:rsidR="00996551" w:rsidRPr="00996551">
        <w:rPr>
          <w:sz w:val="24"/>
        </w:rPr>
        <w:t xml:space="preserve"> предпочтения пользователя </w:t>
      </w:r>
      <w:r>
        <w:rPr>
          <w:sz w:val="24"/>
        </w:rPr>
        <w:t>и</w:t>
      </w:r>
      <w:r w:rsidR="00356881">
        <w:rPr>
          <w:sz w:val="24"/>
        </w:rPr>
        <w:t xml:space="preserve"> учитывает их при </w:t>
      </w:r>
      <w:r>
        <w:rPr>
          <w:sz w:val="24"/>
        </w:rPr>
        <w:t>формир</w:t>
      </w:r>
      <w:r w:rsidR="00356881">
        <w:rPr>
          <w:sz w:val="24"/>
        </w:rPr>
        <w:t>овании</w:t>
      </w:r>
      <w:r>
        <w:rPr>
          <w:sz w:val="24"/>
        </w:rPr>
        <w:t xml:space="preserve"> перечн</w:t>
      </w:r>
      <w:r w:rsidR="00356881">
        <w:rPr>
          <w:sz w:val="24"/>
        </w:rPr>
        <w:t>я</w:t>
      </w:r>
      <w:r>
        <w:rPr>
          <w:sz w:val="24"/>
        </w:rPr>
        <w:t xml:space="preserve"> предлагаемых объектов</w:t>
      </w:r>
      <w:r w:rsidR="00356881">
        <w:rPr>
          <w:sz w:val="24"/>
        </w:rPr>
        <w:t xml:space="preserve">: наиболее часто выбираемые объекты имеют более высокий приоритет при отображении результатов поиска. </w:t>
      </w:r>
    </w:p>
    <w:p w:rsidR="000270B1" w:rsidRDefault="00356881" w:rsidP="00992AA2">
      <w:pPr>
        <w:pStyle w:val="30"/>
        <w:numPr>
          <w:ilvl w:val="0"/>
          <w:numId w:val="0"/>
        </w:numPr>
        <w:ind w:firstLine="708"/>
        <w:rPr>
          <w:sz w:val="24"/>
        </w:rPr>
      </w:pPr>
      <w:r>
        <w:rPr>
          <w:sz w:val="24"/>
        </w:rPr>
        <w:t>Система</w:t>
      </w:r>
      <w:r w:rsidRPr="00356881">
        <w:rPr>
          <w:sz w:val="24"/>
        </w:rPr>
        <w:t xml:space="preserve"> </w:t>
      </w:r>
      <w:r>
        <w:rPr>
          <w:sz w:val="24"/>
        </w:rPr>
        <w:t>автоматически исправляет ошибки ввода в поисковой ст</w:t>
      </w:r>
      <w:r w:rsidR="003D0B67">
        <w:rPr>
          <w:sz w:val="24"/>
        </w:rPr>
        <w:t>р</w:t>
      </w:r>
      <w:r>
        <w:rPr>
          <w:sz w:val="24"/>
        </w:rPr>
        <w:t xml:space="preserve">оке, а также </w:t>
      </w:r>
      <w:r w:rsidR="005940CA">
        <w:rPr>
          <w:sz w:val="24"/>
        </w:rPr>
        <w:t>предлагает варианты ключевых слов, используемых для поиска.</w:t>
      </w:r>
    </w:p>
    <w:p w:rsidR="00315F36" w:rsidRDefault="00315F36" w:rsidP="00315F36">
      <w:r>
        <w:t>Контекстный поиск возможен как по всей Системе в целом, так и по данным отдельно взятого виджета.</w:t>
      </w:r>
    </w:p>
    <w:p w:rsidR="00315F36" w:rsidRDefault="00315F36" w:rsidP="00315F36">
      <w:r>
        <w:t xml:space="preserve">Контекстный поиск наиболее </w:t>
      </w:r>
      <w:r w:rsidR="00B1783C">
        <w:t>удобен как</w:t>
      </w:r>
      <w:r>
        <w:t xml:space="preserve"> для опытных пользователей </w:t>
      </w:r>
      <w:r w:rsidR="008002FC">
        <w:t>MARKET-DATA</w:t>
      </w:r>
      <w:r>
        <w:t xml:space="preserve">, </w:t>
      </w:r>
      <w:r w:rsidR="00B1783C">
        <w:t>которые хорошо знакомы с объектами Системы, так и для уверенных новичков.</w:t>
      </w:r>
    </w:p>
    <w:p w:rsidR="00FA7862" w:rsidRDefault="000B4DD2" w:rsidP="00C42417">
      <w:pPr>
        <w:pStyle w:val="20"/>
      </w:pPr>
      <w:bookmarkStart w:id="42" w:name="_Toc141082128"/>
      <w:r w:rsidRPr="00D6654C">
        <w:t>Работа с и</w:t>
      </w:r>
      <w:r w:rsidR="00FA7862" w:rsidRPr="00D6654C">
        <w:t>нформаци</w:t>
      </w:r>
      <w:r w:rsidRPr="00D6654C">
        <w:t>ей</w:t>
      </w:r>
      <w:r w:rsidR="00FA7862" w:rsidRPr="00D6654C">
        <w:t xml:space="preserve"> о ценах и ходе торго</w:t>
      </w:r>
      <w:r w:rsidR="00FA7862">
        <w:t>в</w:t>
      </w:r>
      <w:bookmarkEnd w:id="40"/>
      <w:bookmarkEnd w:id="41"/>
      <w:bookmarkEnd w:id="42"/>
    </w:p>
    <w:p w:rsidR="00EC707B" w:rsidRPr="00C42417" w:rsidRDefault="00EC707B" w:rsidP="00C42417">
      <w:pPr>
        <w:pStyle w:val="30"/>
        <w:rPr>
          <w:sz w:val="24"/>
        </w:rPr>
      </w:pPr>
      <w:r w:rsidRPr="00C42417">
        <w:rPr>
          <w:sz w:val="24"/>
        </w:rPr>
        <w:t xml:space="preserve">АРМ позволяет пользователю получать информацию о ценах по основным категориям финансовых инструментов </w:t>
      </w:r>
      <w:r w:rsidR="00BC5C27" w:rsidRPr="00C42417">
        <w:rPr>
          <w:sz w:val="24"/>
        </w:rPr>
        <w:t>(см. п.</w:t>
      </w:r>
      <w:r w:rsidR="00BC5C27" w:rsidRPr="00C42417">
        <w:rPr>
          <w:sz w:val="24"/>
        </w:rPr>
        <w:fldChar w:fldCharType="begin"/>
      </w:r>
      <w:r w:rsidR="00BC5C27" w:rsidRPr="00C42417">
        <w:rPr>
          <w:sz w:val="24"/>
        </w:rPr>
        <w:instrText xml:space="preserve"> REF _Ref138937921 \r \h </w:instrText>
      </w:r>
      <w:r w:rsidR="00C42417">
        <w:rPr>
          <w:sz w:val="24"/>
        </w:rPr>
        <w:instrText xml:space="preserve"> \* MERGEFORMAT </w:instrText>
      </w:r>
      <w:r w:rsidR="00BC5C27" w:rsidRPr="00C42417">
        <w:rPr>
          <w:sz w:val="24"/>
        </w:rPr>
      </w:r>
      <w:r w:rsidR="00BC5C27" w:rsidRPr="00C42417">
        <w:rPr>
          <w:sz w:val="24"/>
        </w:rPr>
        <w:fldChar w:fldCharType="separate"/>
      </w:r>
      <w:r w:rsidR="00BC5C27" w:rsidRPr="00C42417">
        <w:rPr>
          <w:sz w:val="24"/>
        </w:rPr>
        <w:t>1.1</w:t>
      </w:r>
      <w:r w:rsidR="00BC5C27" w:rsidRPr="00C42417">
        <w:rPr>
          <w:sz w:val="24"/>
        </w:rPr>
        <w:fldChar w:fldCharType="end"/>
      </w:r>
      <w:r w:rsidR="00BC5C27" w:rsidRPr="00C42417">
        <w:rPr>
          <w:sz w:val="24"/>
        </w:rPr>
        <w:t xml:space="preserve">) </w:t>
      </w:r>
      <w:r w:rsidRPr="00C42417">
        <w:rPr>
          <w:sz w:val="24"/>
        </w:rPr>
        <w:t>как в режиме реального времени, так и итогов торгов на конец дня.</w:t>
      </w:r>
      <w:r w:rsidR="006E4024">
        <w:rPr>
          <w:sz w:val="24"/>
        </w:rPr>
        <w:t xml:space="preserve"> Также АРМ по</w:t>
      </w:r>
      <w:r w:rsidR="00711AF7">
        <w:rPr>
          <w:sz w:val="24"/>
        </w:rPr>
        <w:t>зволяет</w:t>
      </w:r>
      <w:r w:rsidR="00101BC4">
        <w:rPr>
          <w:sz w:val="24"/>
        </w:rPr>
        <w:t xml:space="preserve"> просматривать</w:t>
      </w:r>
      <w:r w:rsidR="00711AF7">
        <w:rPr>
          <w:sz w:val="24"/>
        </w:rPr>
        <w:t xml:space="preserve"> </w:t>
      </w:r>
      <w:r w:rsidR="006E4024">
        <w:rPr>
          <w:sz w:val="24"/>
        </w:rPr>
        <w:t xml:space="preserve">исторические данные о ценах ФИ </w:t>
      </w:r>
      <w:r w:rsidR="00711AF7">
        <w:rPr>
          <w:sz w:val="24"/>
        </w:rPr>
        <w:t>за предыдущие 2 календарных месяца</w:t>
      </w:r>
      <w:r w:rsidR="006E4024">
        <w:rPr>
          <w:sz w:val="24"/>
        </w:rPr>
        <w:t>.</w:t>
      </w:r>
    </w:p>
    <w:p w:rsidR="00EC707B" w:rsidRDefault="00E942A8" w:rsidP="00C42417">
      <w:pPr>
        <w:pStyle w:val="30"/>
        <w:rPr>
          <w:sz w:val="24"/>
        </w:rPr>
      </w:pPr>
      <w:r w:rsidRPr="00C42417">
        <w:rPr>
          <w:sz w:val="24"/>
        </w:rPr>
        <w:t>Просмотр</w:t>
      </w:r>
      <w:r w:rsidR="00EC707B" w:rsidRPr="00C42417">
        <w:rPr>
          <w:sz w:val="24"/>
        </w:rPr>
        <w:t xml:space="preserve"> ценовой информации предусмотрен через набор виджетов. На уровне АРМа пользователь может использовать один из нескольких типовых виджетов с ценовой и иной информацией для основных категорий рынков (фондовый, срочный, долговой и т.д.).  </w:t>
      </w:r>
    </w:p>
    <w:p w:rsidR="00EC707B" w:rsidRPr="00C42417" w:rsidRDefault="00EC707B" w:rsidP="00C42417">
      <w:pPr>
        <w:pStyle w:val="30"/>
        <w:rPr>
          <w:sz w:val="24"/>
        </w:rPr>
      </w:pPr>
      <w:r w:rsidRPr="00C42417">
        <w:rPr>
          <w:sz w:val="24"/>
        </w:rPr>
        <w:t xml:space="preserve">АРМ позволяет пользователю создавать собственный пользовательский набор виджетов с произвольной организацией в нем состава финансовых инструментов и набора отображаемых информационных полей. </w:t>
      </w:r>
    </w:p>
    <w:p w:rsidR="00EC707B" w:rsidRPr="00C42417" w:rsidRDefault="00EC707B" w:rsidP="00C42417">
      <w:pPr>
        <w:pStyle w:val="30"/>
        <w:rPr>
          <w:sz w:val="24"/>
        </w:rPr>
      </w:pPr>
      <w:bookmarkStart w:id="43" w:name="_Ref138938177"/>
      <w:r w:rsidRPr="00C42417">
        <w:rPr>
          <w:sz w:val="24"/>
        </w:rPr>
        <w:t>Настройки пользовательского интерфейса сохраняются при дальнейших авторизациях пользователя в Системе.</w:t>
      </w:r>
      <w:bookmarkEnd w:id="43"/>
    </w:p>
    <w:p w:rsidR="00EC707B" w:rsidRPr="00C42417" w:rsidRDefault="00EC707B" w:rsidP="00C42417">
      <w:pPr>
        <w:pStyle w:val="30"/>
        <w:rPr>
          <w:sz w:val="24"/>
        </w:rPr>
      </w:pPr>
      <w:r w:rsidRPr="00C42417">
        <w:rPr>
          <w:sz w:val="24"/>
        </w:rPr>
        <w:t xml:space="preserve">Как в </w:t>
      </w:r>
      <w:r w:rsidR="00CB3B56" w:rsidRPr="00C42417">
        <w:rPr>
          <w:sz w:val="24"/>
        </w:rPr>
        <w:t>типовом,</w:t>
      </w:r>
      <w:r w:rsidRPr="00C42417">
        <w:rPr>
          <w:sz w:val="24"/>
        </w:rPr>
        <w:t xml:space="preserve"> так и в </w:t>
      </w:r>
      <w:r w:rsidR="00821D12" w:rsidRPr="00C42417">
        <w:rPr>
          <w:sz w:val="24"/>
        </w:rPr>
        <w:t>пользовательском</w:t>
      </w:r>
      <w:r w:rsidRPr="00C42417">
        <w:rPr>
          <w:sz w:val="24"/>
        </w:rPr>
        <w:t xml:space="preserve"> виджете предусмотрены следующие возможности для пользователя:</w:t>
      </w:r>
    </w:p>
    <w:p w:rsidR="00821D12" w:rsidRPr="00C42417" w:rsidRDefault="00EC707B" w:rsidP="005E5553">
      <w:pPr>
        <w:pStyle w:val="4"/>
        <w:numPr>
          <w:ilvl w:val="0"/>
          <w:numId w:val="23"/>
        </w:numPr>
        <w:jc w:val="both"/>
        <w:rPr>
          <w:sz w:val="24"/>
          <w:szCs w:val="24"/>
        </w:rPr>
      </w:pPr>
      <w:r w:rsidRPr="00C42417">
        <w:rPr>
          <w:sz w:val="24"/>
          <w:szCs w:val="24"/>
        </w:rPr>
        <w:t xml:space="preserve">быстрый и гибкий поиск финансового инструмента по любым атрибутам инструмента (из полного перечня доступных атрибутов инструмента, например по полному/сокращенному наименованию, </w:t>
      </w:r>
      <w:r w:rsidRPr="00C42417">
        <w:rPr>
          <w:sz w:val="24"/>
          <w:szCs w:val="24"/>
          <w:lang w:val="en-US"/>
        </w:rPr>
        <w:t>ISIN</w:t>
      </w:r>
      <w:r w:rsidRPr="00C42417">
        <w:rPr>
          <w:sz w:val="24"/>
          <w:szCs w:val="24"/>
        </w:rPr>
        <w:t>, тикеру, проч.);</w:t>
      </w:r>
    </w:p>
    <w:p w:rsidR="00241AE0" w:rsidRPr="00C42417" w:rsidRDefault="00EC707B" w:rsidP="005E5553">
      <w:pPr>
        <w:pStyle w:val="4"/>
        <w:numPr>
          <w:ilvl w:val="0"/>
          <w:numId w:val="23"/>
        </w:numPr>
        <w:jc w:val="both"/>
        <w:rPr>
          <w:sz w:val="24"/>
          <w:szCs w:val="24"/>
        </w:rPr>
      </w:pPr>
      <w:r w:rsidRPr="00C42417">
        <w:rPr>
          <w:sz w:val="24"/>
          <w:szCs w:val="24"/>
        </w:rPr>
        <w:t xml:space="preserve">просмотр справочной информации (в виде окна справки) по инструменту; </w:t>
      </w:r>
    </w:p>
    <w:p w:rsidR="00990FB1" w:rsidRDefault="00990FB1" w:rsidP="005E5553">
      <w:pPr>
        <w:pStyle w:val="4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просмотр стакана котировок выбранного финансового инструмента (только для ФИ, торгуемых на ММВБ)</w:t>
      </w:r>
    </w:p>
    <w:p w:rsidR="00241AE0" w:rsidRPr="00C42417" w:rsidRDefault="00EC707B" w:rsidP="005E5553">
      <w:pPr>
        <w:pStyle w:val="4"/>
        <w:numPr>
          <w:ilvl w:val="0"/>
          <w:numId w:val="23"/>
        </w:numPr>
        <w:jc w:val="both"/>
        <w:rPr>
          <w:sz w:val="24"/>
          <w:szCs w:val="24"/>
        </w:rPr>
      </w:pPr>
      <w:r w:rsidRPr="00C42417">
        <w:rPr>
          <w:sz w:val="24"/>
          <w:szCs w:val="24"/>
        </w:rPr>
        <w:t xml:space="preserve">просмотр графика выбранного финансового инструмента, визуализируемый с помощью встроенной библиотеки </w:t>
      </w:r>
      <w:proofErr w:type="spellStart"/>
      <w:r w:rsidRPr="00C42417">
        <w:rPr>
          <w:sz w:val="24"/>
          <w:szCs w:val="24"/>
          <w:lang w:val="en-US"/>
        </w:rPr>
        <w:t>Tradingview</w:t>
      </w:r>
      <w:proofErr w:type="spellEnd"/>
      <w:r w:rsidRPr="00C42417">
        <w:rPr>
          <w:sz w:val="24"/>
          <w:szCs w:val="24"/>
        </w:rPr>
        <w:t>.</w:t>
      </w:r>
    </w:p>
    <w:p w:rsidR="00241AE0" w:rsidRPr="00C42417" w:rsidRDefault="00EC707B" w:rsidP="005E5553">
      <w:pPr>
        <w:pStyle w:val="4"/>
        <w:numPr>
          <w:ilvl w:val="0"/>
          <w:numId w:val="23"/>
        </w:numPr>
        <w:jc w:val="both"/>
        <w:rPr>
          <w:sz w:val="24"/>
          <w:szCs w:val="24"/>
        </w:rPr>
      </w:pPr>
      <w:r w:rsidRPr="00C42417">
        <w:rPr>
          <w:sz w:val="24"/>
          <w:szCs w:val="24"/>
        </w:rPr>
        <w:t>просмотр исторических рядов цен по выбранному финансовому инструменту (в отдельном табличном представлении);</w:t>
      </w:r>
    </w:p>
    <w:p w:rsidR="00EC707B" w:rsidRPr="00C42417" w:rsidRDefault="00EC707B" w:rsidP="005E5553">
      <w:pPr>
        <w:pStyle w:val="4"/>
        <w:numPr>
          <w:ilvl w:val="0"/>
          <w:numId w:val="23"/>
        </w:numPr>
        <w:jc w:val="both"/>
        <w:rPr>
          <w:sz w:val="24"/>
          <w:szCs w:val="24"/>
        </w:rPr>
      </w:pPr>
      <w:r w:rsidRPr="00C42417">
        <w:rPr>
          <w:sz w:val="24"/>
          <w:szCs w:val="24"/>
        </w:rPr>
        <w:t>экспорт данных в</w:t>
      </w:r>
      <w:r w:rsidRPr="00C42417">
        <w:rPr>
          <w:sz w:val="24"/>
          <w:szCs w:val="24"/>
          <w:lang w:val="en-US"/>
        </w:rPr>
        <w:t xml:space="preserve"> Excel.</w:t>
      </w:r>
    </w:p>
    <w:p w:rsidR="00EC707B" w:rsidRPr="00C42417" w:rsidRDefault="00EC707B" w:rsidP="00C42417">
      <w:pPr>
        <w:pStyle w:val="30"/>
        <w:rPr>
          <w:sz w:val="24"/>
        </w:rPr>
      </w:pPr>
      <w:r w:rsidRPr="00C42417">
        <w:rPr>
          <w:sz w:val="24"/>
        </w:rPr>
        <w:t xml:space="preserve">Пользователю </w:t>
      </w:r>
      <w:r w:rsidR="00D6654C" w:rsidRPr="00C42417">
        <w:rPr>
          <w:sz w:val="24"/>
        </w:rPr>
        <w:t>д</w:t>
      </w:r>
      <w:r w:rsidRPr="00C42417">
        <w:rPr>
          <w:sz w:val="24"/>
        </w:rPr>
        <w:t xml:space="preserve">оступен полный набор инструментов для технического анализа графика, предоставляемый библиотекой </w:t>
      </w:r>
      <w:proofErr w:type="spellStart"/>
      <w:r w:rsidRPr="00C42417">
        <w:rPr>
          <w:sz w:val="24"/>
          <w:lang w:val="en-US"/>
        </w:rPr>
        <w:t>Tradingview</w:t>
      </w:r>
      <w:proofErr w:type="spellEnd"/>
      <w:r w:rsidRPr="00C42417">
        <w:rPr>
          <w:sz w:val="24"/>
        </w:rPr>
        <w:t>, в различных временных интервалах (от 1</w:t>
      </w:r>
      <w:r w:rsidR="00CB3B56" w:rsidRPr="00C42417">
        <w:rPr>
          <w:sz w:val="24"/>
        </w:rPr>
        <w:t xml:space="preserve"> </w:t>
      </w:r>
      <w:r w:rsidRPr="00C42417">
        <w:rPr>
          <w:sz w:val="24"/>
        </w:rPr>
        <w:t xml:space="preserve">минуты до </w:t>
      </w:r>
      <w:r w:rsidR="00CB3B56" w:rsidRPr="00C42417">
        <w:rPr>
          <w:sz w:val="24"/>
        </w:rPr>
        <w:t>1 недели</w:t>
      </w:r>
      <w:r w:rsidRPr="00C42417">
        <w:rPr>
          <w:sz w:val="24"/>
        </w:rPr>
        <w:t>), в частности:</w:t>
      </w:r>
    </w:p>
    <w:p w:rsidR="00757E98" w:rsidRDefault="00EC707B" w:rsidP="005E5553">
      <w:pPr>
        <w:pStyle w:val="ac"/>
        <w:numPr>
          <w:ilvl w:val="0"/>
          <w:numId w:val="18"/>
        </w:numPr>
        <w:rPr>
          <w:szCs w:val="24"/>
        </w:rPr>
      </w:pPr>
      <w:r>
        <w:rPr>
          <w:szCs w:val="24"/>
        </w:rPr>
        <w:t>г</w:t>
      </w:r>
      <w:r w:rsidRPr="00145749">
        <w:rPr>
          <w:szCs w:val="24"/>
        </w:rPr>
        <w:t xml:space="preserve">рафические инструменты для нанесения на ценовой график уровней поддержки, сопротивления, трендовых линий и </w:t>
      </w:r>
      <w:proofErr w:type="spellStart"/>
      <w:r w:rsidRPr="00145749">
        <w:rPr>
          <w:szCs w:val="24"/>
        </w:rPr>
        <w:t>т.д</w:t>
      </w:r>
      <w:proofErr w:type="spellEnd"/>
      <w:r w:rsidRPr="00145749">
        <w:rPr>
          <w:szCs w:val="24"/>
        </w:rPr>
        <w:t>;</w:t>
      </w:r>
    </w:p>
    <w:p w:rsidR="00FA7862" w:rsidRDefault="00EC707B" w:rsidP="005E5553">
      <w:pPr>
        <w:pStyle w:val="ac"/>
        <w:numPr>
          <w:ilvl w:val="0"/>
          <w:numId w:val="18"/>
        </w:numPr>
        <w:rPr>
          <w:szCs w:val="24"/>
        </w:rPr>
      </w:pPr>
      <w:r w:rsidRPr="00757E98">
        <w:rPr>
          <w:szCs w:val="24"/>
        </w:rPr>
        <w:t xml:space="preserve">пакеты встроенных трендовых, канальных и </w:t>
      </w:r>
      <w:proofErr w:type="spellStart"/>
      <w:r w:rsidRPr="00757E98">
        <w:rPr>
          <w:szCs w:val="24"/>
        </w:rPr>
        <w:t>осцилляторных</w:t>
      </w:r>
      <w:proofErr w:type="spellEnd"/>
      <w:r w:rsidRPr="00757E98">
        <w:rPr>
          <w:szCs w:val="24"/>
        </w:rPr>
        <w:t xml:space="preserve"> индикаторов.</w:t>
      </w:r>
    </w:p>
    <w:p w:rsidR="0091089C" w:rsidRPr="0091089C" w:rsidRDefault="0091089C" w:rsidP="0091089C">
      <w:pPr>
        <w:rPr>
          <w:szCs w:val="24"/>
        </w:rPr>
      </w:pPr>
    </w:p>
    <w:p w:rsidR="0091089C" w:rsidRPr="0091089C" w:rsidRDefault="0091089C" w:rsidP="0091089C">
      <w:pPr>
        <w:rPr>
          <w:szCs w:val="24"/>
        </w:rPr>
      </w:pPr>
    </w:p>
    <w:p w:rsidR="0091089C" w:rsidRPr="0091089C" w:rsidRDefault="0091089C" w:rsidP="0091089C">
      <w:pPr>
        <w:rPr>
          <w:szCs w:val="24"/>
        </w:rPr>
      </w:pPr>
    </w:p>
    <w:p w:rsidR="0091089C" w:rsidRPr="0091089C" w:rsidRDefault="0091089C" w:rsidP="0091089C">
      <w:pPr>
        <w:rPr>
          <w:szCs w:val="24"/>
        </w:rPr>
      </w:pPr>
    </w:p>
    <w:p w:rsidR="0091089C" w:rsidRPr="0091089C" w:rsidRDefault="0091089C" w:rsidP="0091089C">
      <w:pPr>
        <w:rPr>
          <w:szCs w:val="24"/>
        </w:rPr>
      </w:pPr>
    </w:p>
    <w:p w:rsidR="0091089C" w:rsidRPr="0091089C" w:rsidRDefault="0091089C" w:rsidP="0091089C">
      <w:pPr>
        <w:rPr>
          <w:szCs w:val="24"/>
        </w:rPr>
      </w:pPr>
    </w:p>
    <w:p w:rsidR="00FA7862" w:rsidRDefault="00FA7862" w:rsidP="00F65ECE">
      <w:pPr>
        <w:pStyle w:val="20"/>
      </w:pPr>
      <w:bookmarkStart w:id="44" w:name="_Toc140235775"/>
      <w:bookmarkStart w:id="45" w:name="_Toc141082129"/>
      <w:r>
        <w:t>Макроэкономическая информация</w:t>
      </w:r>
      <w:bookmarkEnd w:id="44"/>
      <w:bookmarkEnd w:id="45"/>
    </w:p>
    <w:p w:rsidR="00565254" w:rsidRPr="00F65ECE" w:rsidRDefault="00DC7DF1" w:rsidP="00F65ECE">
      <w:pPr>
        <w:pStyle w:val="30"/>
        <w:rPr>
          <w:sz w:val="24"/>
        </w:rPr>
      </w:pPr>
      <w:r w:rsidRPr="00F65ECE">
        <w:rPr>
          <w:sz w:val="24"/>
        </w:rPr>
        <w:t xml:space="preserve">Работа с макроэкономическими показателями </w:t>
      </w:r>
      <w:r w:rsidR="00565254" w:rsidRPr="00F65ECE">
        <w:rPr>
          <w:sz w:val="24"/>
        </w:rPr>
        <w:t xml:space="preserve">для пользователя </w:t>
      </w:r>
      <w:r w:rsidRPr="00F65ECE">
        <w:rPr>
          <w:sz w:val="24"/>
        </w:rPr>
        <w:t xml:space="preserve">начинается с выбора страны в виджете стран. Для удобства навигации этом виджете страны сгруппированы по экономическим блокам и частям света (например, </w:t>
      </w:r>
      <w:r w:rsidRPr="00F65ECE">
        <w:rPr>
          <w:sz w:val="24"/>
          <w:lang w:val="en-US"/>
        </w:rPr>
        <w:t>G</w:t>
      </w:r>
      <w:r w:rsidRPr="00F65ECE">
        <w:rPr>
          <w:sz w:val="24"/>
        </w:rPr>
        <w:t>20, Европа).</w:t>
      </w:r>
    </w:p>
    <w:p w:rsidR="00091F01" w:rsidRPr="00F65ECE" w:rsidRDefault="00DC7DF1" w:rsidP="00F65ECE">
      <w:pPr>
        <w:pStyle w:val="30"/>
        <w:rPr>
          <w:sz w:val="24"/>
        </w:rPr>
      </w:pPr>
      <w:r w:rsidRPr="00F65ECE">
        <w:rPr>
          <w:sz w:val="24"/>
        </w:rPr>
        <w:t>Для конкретной страны пользователь может выбрать интересующую его категорию макроэкономической информации</w:t>
      </w:r>
      <w:r w:rsidR="00565254" w:rsidRPr="00F65ECE">
        <w:rPr>
          <w:sz w:val="24"/>
        </w:rPr>
        <w:t xml:space="preserve"> и</w:t>
      </w:r>
      <w:r w:rsidR="00091F01" w:rsidRPr="00F65ECE">
        <w:rPr>
          <w:sz w:val="24"/>
        </w:rPr>
        <w:t xml:space="preserve">, </w:t>
      </w:r>
      <w:r w:rsidR="00CB3B56" w:rsidRPr="00F65ECE">
        <w:rPr>
          <w:sz w:val="24"/>
        </w:rPr>
        <w:t>далее, указать</w:t>
      </w:r>
      <w:r w:rsidR="00565254" w:rsidRPr="00F65ECE">
        <w:rPr>
          <w:sz w:val="24"/>
        </w:rPr>
        <w:t xml:space="preserve"> </w:t>
      </w:r>
      <w:r w:rsidR="00CB3B56" w:rsidRPr="00F65ECE">
        <w:rPr>
          <w:sz w:val="24"/>
        </w:rPr>
        <w:t>нужный экономический</w:t>
      </w:r>
      <w:r w:rsidR="00AF2D28" w:rsidRPr="00F65ECE">
        <w:rPr>
          <w:sz w:val="24"/>
        </w:rPr>
        <w:t xml:space="preserve"> показатель</w:t>
      </w:r>
      <w:r w:rsidR="00565254" w:rsidRPr="00F65ECE">
        <w:rPr>
          <w:sz w:val="24"/>
        </w:rPr>
        <w:t xml:space="preserve"> в рамках этой категории. </w:t>
      </w:r>
      <w:r w:rsidRPr="00F65ECE">
        <w:rPr>
          <w:sz w:val="24"/>
        </w:rPr>
        <w:t xml:space="preserve"> </w:t>
      </w:r>
    </w:p>
    <w:p w:rsidR="00091F01" w:rsidRPr="00F65ECE" w:rsidRDefault="00091F01" w:rsidP="00F65ECE">
      <w:pPr>
        <w:pStyle w:val="30"/>
        <w:rPr>
          <w:sz w:val="24"/>
        </w:rPr>
      </w:pPr>
      <w:r w:rsidRPr="00F65ECE">
        <w:rPr>
          <w:sz w:val="24"/>
        </w:rPr>
        <w:t>В системе предусмотрен гибкий поиск категорий макроэкономическ</w:t>
      </w:r>
      <w:r w:rsidR="00AF2D28" w:rsidRPr="00F65ECE">
        <w:rPr>
          <w:sz w:val="24"/>
        </w:rPr>
        <w:t>ой информации и</w:t>
      </w:r>
      <w:r w:rsidRPr="00F65ECE">
        <w:rPr>
          <w:sz w:val="24"/>
        </w:rPr>
        <w:t xml:space="preserve"> </w:t>
      </w:r>
      <w:r w:rsidR="00AF2D28" w:rsidRPr="00F65ECE">
        <w:rPr>
          <w:sz w:val="24"/>
        </w:rPr>
        <w:t>экономических показателей;</w:t>
      </w:r>
      <w:r w:rsidRPr="00F65ECE">
        <w:rPr>
          <w:sz w:val="24"/>
        </w:rPr>
        <w:t xml:space="preserve"> </w:t>
      </w:r>
    </w:p>
    <w:p w:rsidR="00AF2D28" w:rsidRPr="00F65ECE" w:rsidRDefault="00091F01" w:rsidP="00F65ECE">
      <w:pPr>
        <w:pStyle w:val="30"/>
        <w:rPr>
          <w:sz w:val="24"/>
        </w:rPr>
      </w:pPr>
      <w:r w:rsidRPr="00F65ECE">
        <w:rPr>
          <w:sz w:val="24"/>
        </w:rPr>
        <w:t xml:space="preserve">Данные по выбранному </w:t>
      </w:r>
      <w:r w:rsidR="00CB3B56" w:rsidRPr="00F65ECE">
        <w:rPr>
          <w:sz w:val="24"/>
        </w:rPr>
        <w:t>показателю отображаются</w:t>
      </w:r>
      <w:r w:rsidR="00AF2D28" w:rsidRPr="00F65ECE">
        <w:rPr>
          <w:sz w:val="24"/>
        </w:rPr>
        <w:t xml:space="preserve"> </w:t>
      </w:r>
      <w:r w:rsidRPr="00F65ECE">
        <w:rPr>
          <w:sz w:val="24"/>
        </w:rPr>
        <w:t>в отдельном виджете</w:t>
      </w:r>
      <w:r w:rsidR="00AF2D28" w:rsidRPr="00F65ECE">
        <w:rPr>
          <w:sz w:val="24"/>
        </w:rPr>
        <w:t>. Из виджета пользователю доступны следующие возможности:</w:t>
      </w:r>
    </w:p>
    <w:p w:rsidR="00091F01" w:rsidRDefault="001C7CAA" w:rsidP="005E5553">
      <w:pPr>
        <w:pStyle w:val="4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просмотр данных </w:t>
      </w:r>
      <w:r w:rsidR="00091F01" w:rsidRPr="00091F01">
        <w:rPr>
          <w:sz w:val="24"/>
          <w:szCs w:val="24"/>
        </w:rPr>
        <w:t>в графическом либо табличном представлении</w:t>
      </w:r>
      <w:r>
        <w:rPr>
          <w:sz w:val="24"/>
          <w:szCs w:val="24"/>
        </w:rPr>
        <w:t>;</w:t>
      </w:r>
    </w:p>
    <w:p w:rsidR="001C7CAA" w:rsidRPr="001C7CAA" w:rsidRDefault="001C7CAA" w:rsidP="005E5553">
      <w:pPr>
        <w:pStyle w:val="ac"/>
        <w:numPr>
          <w:ilvl w:val="0"/>
          <w:numId w:val="21"/>
        </w:numPr>
      </w:pPr>
      <w:r>
        <w:t xml:space="preserve">экспорт </w:t>
      </w:r>
      <w:r w:rsidR="005720E7">
        <w:t>данных в</w:t>
      </w:r>
      <w:r w:rsidRPr="00192153">
        <w:rPr>
          <w:szCs w:val="24"/>
        </w:rPr>
        <w:t xml:space="preserve"> </w:t>
      </w:r>
      <w:r w:rsidRPr="00192153">
        <w:rPr>
          <w:szCs w:val="24"/>
          <w:lang w:val="en-US"/>
        </w:rPr>
        <w:t>Excel</w:t>
      </w:r>
      <w:r>
        <w:rPr>
          <w:szCs w:val="24"/>
        </w:rPr>
        <w:t>.</w:t>
      </w:r>
    </w:p>
    <w:p w:rsidR="00FA7862" w:rsidRDefault="00FA7862" w:rsidP="00FE0CA4">
      <w:pPr>
        <w:pStyle w:val="20"/>
      </w:pPr>
      <w:bookmarkStart w:id="46" w:name="_Ref138939718"/>
      <w:bookmarkStart w:id="47" w:name="_Toc140235776"/>
      <w:bookmarkStart w:id="48" w:name="_Toc141082130"/>
      <w:r>
        <w:t>Календари событий</w:t>
      </w:r>
      <w:bookmarkEnd w:id="46"/>
      <w:bookmarkEnd w:id="47"/>
      <w:bookmarkEnd w:id="48"/>
    </w:p>
    <w:p w:rsidR="00866D43" w:rsidRPr="00FE0CA4" w:rsidRDefault="00A934BE" w:rsidP="00FE0CA4">
      <w:pPr>
        <w:pStyle w:val="30"/>
        <w:rPr>
          <w:sz w:val="24"/>
        </w:rPr>
      </w:pPr>
      <w:r w:rsidRPr="00FE0CA4">
        <w:rPr>
          <w:sz w:val="24"/>
        </w:rPr>
        <w:t>В системе предусмотрен типовой виджет, отображающий информацию о всех предстоящих экономических событиях в странах мира.</w:t>
      </w:r>
    </w:p>
    <w:p w:rsidR="00A934BE" w:rsidRPr="00FE0CA4" w:rsidRDefault="00A934BE" w:rsidP="00FE0CA4">
      <w:pPr>
        <w:pStyle w:val="30"/>
        <w:rPr>
          <w:sz w:val="24"/>
        </w:rPr>
      </w:pPr>
      <w:r w:rsidRPr="00FE0CA4">
        <w:rPr>
          <w:sz w:val="24"/>
        </w:rPr>
        <w:t>В виджете предусмотрены следующие возможности:</w:t>
      </w:r>
    </w:p>
    <w:p w:rsidR="00A934BE" w:rsidRPr="00FE0CA4" w:rsidRDefault="00A934BE" w:rsidP="00FE0CA4">
      <w:pPr>
        <w:pStyle w:val="4"/>
        <w:numPr>
          <w:ilvl w:val="0"/>
          <w:numId w:val="0"/>
        </w:numPr>
        <w:ind w:left="709" w:firstLine="707"/>
        <w:rPr>
          <w:sz w:val="24"/>
          <w:szCs w:val="24"/>
        </w:rPr>
      </w:pPr>
      <w:r w:rsidRPr="00FE0CA4">
        <w:rPr>
          <w:sz w:val="24"/>
          <w:szCs w:val="24"/>
        </w:rPr>
        <w:t>1) гибкий фильтр для формирования пользовательской выборки событий (праздничные дни, экономическая статистика для конкретной страны, степень важности события и т.д.);</w:t>
      </w:r>
    </w:p>
    <w:p w:rsidR="00A934BE" w:rsidRPr="00FE0CA4" w:rsidRDefault="00A934BE" w:rsidP="00FE0CA4">
      <w:pPr>
        <w:pStyle w:val="4"/>
        <w:numPr>
          <w:ilvl w:val="0"/>
          <w:numId w:val="0"/>
        </w:numPr>
        <w:ind w:left="709" w:firstLine="707"/>
        <w:rPr>
          <w:sz w:val="24"/>
          <w:szCs w:val="24"/>
        </w:rPr>
      </w:pPr>
      <w:r w:rsidRPr="00FE0CA4">
        <w:rPr>
          <w:sz w:val="24"/>
          <w:szCs w:val="24"/>
        </w:rPr>
        <w:t>2) настройка уведомлений о наступлении события;</w:t>
      </w:r>
    </w:p>
    <w:p w:rsidR="008F6A83" w:rsidRPr="00FE0CA4" w:rsidRDefault="00A934BE" w:rsidP="00FE0CA4">
      <w:pPr>
        <w:rPr>
          <w:szCs w:val="24"/>
        </w:rPr>
      </w:pPr>
      <w:r w:rsidRPr="00FE0CA4">
        <w:rPr>
          <w:szCs w:val="24"/>
        </w:rPr>
        <w:tab/>
        <w:t xml:space="preserve">3) </w:t>
      </w:r>
      <w:r w:rsidR="00A357EE" w:rsidRPr="00FE0CA4">
        <w:rPr>
          <w:szCs w:val="24"/>
        </w:rPr>
        <w:t>возможность просмотра графика по выбранному экономическому показателю</w:t>
      </w:r>
      <w:r w:rsidR="008F6A83" w:rsidRPr="00FE0CA4">
        <w:rPr>
          <w:szCs w:val="24"/>
        </w:rPr>
        <w:t>;</w:t>
      </w:r>
    </w:p>
    <w:p w:rsidR="008F6A83" w:rsidRPr="00FE0CA4" w:rsidRDefault="008F6A83" w:rsidP="00FE0CA4">
      <w:pPr>
        <w:ind w:left="707"/>
        <w:rPr>
          <w:szCs w:val="24"/>
        </w:rPr>
      </w:pPr>
      <w:r w:rsidRPr="00FE0CA4">
        <w:rPr>
          <w:szCs w:val="24"/>
        </w:rPr>
        <w:t xml:space="preserve">4) экспорт </w:t>
      </w:r>
      <w:r w:rsidR="00CB3B56" w:rsidRPr="00FE0CA4">
        <w:rPr>
          <w:szCs w:val="24"/>
        </w:rPr>
        <w:t>данных в</w:t>
      </w:r>
      <w:r w:rsidRPr="00FE0CA4">
        <w:rPr>
          <w:szCs w:val="24"/>
        </w:rPr>
        <w:t xml:space="preserve"> </w:t>
      </w:r>
      <w:r w:rsidRPr="00FE0CA4">
        <w:rPr>
          <w:szCs w:val="24"/>
          <w:lang w:val="en-US"/>
        </w:rPr>
        <w:t>Excel</w:t>
      </w:r>
      <w:r w:rsidRPr="00FE0CA4">
        <w:rPr>
          <w:szCs w:val="24"/>
        </w:rPr>
        <w:t>.</w:t>
      </w:r>
    </w:p>
    <w:p w:rsidR="008F6A83" w:rsidRPr="00FE0CA4" w:rsidRDefault="008F6A83" w:rsidP="00FE0CA4">
      <w:pPr>
        <w:pStyle w:val="30"/>
        <w:rPr>
          <w:sz w:val="24"/>
        </w:rPr>
      </w:pPr>
      <w:r w:rsidRPr="00FE0CA4">
        <w:rPr>
          <w:sz w:val="24"/>
        </w:rPr>
        <w:t xml:space="preserve">Также в системе предусмотрен типовой виджет, отображающий информацию </w:t>
      </w:r>
      <w:r w:rsidR="00FA7862" w:rsidRPr="00FE0CA4">
        <w:rPr>
          <w:sz w:val="24"/>
        </w:rPr>
        <w:t xml:space="preserve">о </w:t>
      </w:r>
      <w:r w:rsidRPr="00FE0CA4">
        <w:rPr>
          <w:sz w:val="24"/>
        </w:rPr>
        <w:t>предстоящих</w:t>
      </w:r>
      <w:r w:rsidR="00FA7862" w:rsidRPr="00FE0CA4">
        <w:rPr>
          <w:sz w:val="24"/>
        </w:rPr>
        <w:t xml:space="preserve"> корпоративных действиях эмитента. </w:t>
      </w:r>
    </w:p>
    <w:p w:rsidR="008F6A83" w:rsidRPr="00FE0CA4" w:rsidRDefault="008F6A83" w:rsidP="00FE0CA4">
      <w:pPr>
        <w:pStyle w:val="30"/>
        <w:rPr>
          <w:sz w:val="24"/>
        </w:rPr>
      </w:pPr>
      <w:r w:rsidRPr="00FE0CA4">
        <w:rPr>
          <w:sz w:val="24"/>
        </w:rPr>
        <w:t xml:space="preserve">В виджете предусмотрены следующие возможности: </w:t>
      </w:r>
    </w:p>
    <w:p w:rsidR="00FA7862" w:rsidRDefault="008F6A83" w:rsidP="005E5553">
      <w:pPr>
        <w:pStyle w:val="4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гибкий фильтр по категориями событий (</w:t>
      </w:r>
      <w:r w:rsidR="00FA7862" w:rsidRPr="009C4D65">
        <w:rPr>
          <w:sz w:val="24"/>
          <w:szCs w:val="24"/>
          <w:lang w:val="en-US"/>
        </w:rPr>
        <w:t>Dividends</w:t>
      </w:r>
      <w:r w:rsidR="00FA7862" w:rsidRPr="008F6A83">
        <w:rPr>
          <w:sz w:val="24"/>
          <w:szCs w:val="24"/>
        </w:rPr>
        <w:t xml:space="preserve">, </w:t>
      </w:r>
      <w:r w:rsidR="00FA7862" w:rsidRPr="009C4D65">
        <w:rPr>
          <w:sz w:val="24"/>
          <w:szCs w:val="24"/>
          <w:lang w:val="en-US"/>
        </w:rPr>
        <w:t>Splits</w:t>
      </w:r>
      <w:r w:rsidR="00FA7862" w:rsidRPr="008F6A83">
        <w:rPr>
          <w:sz w:val="24"/>
          <w:szCs w:val="24"/>
        </w:rPr>
        <w:t xml:space="preserve">, </w:t>
      </w:r>
      <w:r w:rsidR="00FA7862" w:rsidRPr="009C4D65">
        <w:rPr>
          <w:sz w:val="24"/>
          <w:szCs w:val="24"/>
          <w:lang w:val="en-US"/>
        </w:rPr>
        <w:t>Spin</w:t>
      </w:r>
      <w:r w:rsidR="00FA7862" w:rsidRPr="008F6A83">
        <w:rPr>
          <w:sz w:val="24"/>
          <w:szCs w:val="24"/>
        </w:rPr>
        <w:t>-</w:t>
      </w:r>
      <w:r w:rsidR="00FA7862" w:rsidRPr="009C4D65">
        <w:rPr>
          <w:sz w:val="24"/>
          <w:szCs w:val="24"/>
          <w:lang w:val="en-US"/>
        </w:rPr>
        <w:t>Offs</w:t>
      </w:r>
      <w:r w:rsidR="00FA7862" w:rsidRPr="008F6A83">
        <w:rPr>
          <w:sz w:val="24"/>
          <w:szCs w:val="24"/>
        </w:rPr>
        <w:t xml:space="preserve">, </w:t>
      </w:r>
      <w:r w:rsidR="00FA7862" w:rsidRPr="009C4D65">
        <w:rPr>
          <w:sz w:val="24"/>
          <w:szCs w:val="24"/>
          <w:lang w:val="en-US"/>
        </w:rPr>
        <w:t>M</w:t>
      </w:r>
      <w:r w:rsidR="00FA7862" w:rsidRPr="008F6A83">
        <w:rPr>
          <w:sz w:val="24"/>
          <w:szCs w:val="24"/>
        </w:rPr>
        <w:t>&amp;</w:t>
      </w:r>
      <w:r w:rsidR="00FA7862" w:rsidRPr="009C4D65">
        <w:rPr>
          <w:sz w:val="24"/>
          <w:szCs w:val="24"/>
          <w:lang w:val="en-US"/>
        </w:rPr>
        <w:t>A</w:t>
      </w:r>
      <w:r w:rsidR="00FA7862" w:rsidRPr="008F6A83">
        <w:rPr>
          <w:sz w:val="24"/>
          <w:szCs w:val="24"/>
        </w:rPr>
        <w:t xml:space="preserve">, </w:t>
      </w:r>
      <w:r w:rsidR="00FA7862" w:rsidRPr="009C4D65">
        <w:rPr>
          <w:sz w:val="24"/>
          <w:szCs w:val="24"/>
          <w:lang w:val="en-US"/>
        </w:rPr>
        <w:t>Rights</w:t>
      </w:r>
      <w:r w:rsidR="00FA7862" w:rsidRPr="008F6A83">
        <w:rPr>
          <w:sz w:val="24"/>
          <w:szCs w:val="24"/>
        </w:rPr>
        <w:t xml:space="preserve">, </w:t>
      </w:r>
      <w:r w:rsidR="00FA7862" w:rsidRPr="009C4D65">
        <w:rPr>
          <w:sz w:val="24"/>
          <w:szCs w:val="24"/>
        </w:rPr>
        <w:t>и т.д.</w:t>
      </w:r>
      <w:r>
        <w:rPr>
          <w:sz w:val="24"/>
          <w:szCs w:val="24"/>
        </w:rPr>
        <w:t>);</w:t>
      </w:r>
    </w:p>
    <w:p w:rsidR="008F6A83" w:rsidRPr="001C7CAA" w:rsidRDefault="008F6A83" w:rsidP="005E5553">
      <w:pPr>
        <w:pStyle w:val="ac"/>
        <w:numPr>
          <w:ilvl w:val="0"/>
          <w:numId w:val="22"/>
        </w:numPr>
      </w:pPr>
      <w:r>
        <w:t xml:space="preserve">экспорт </w:t>
      </w:r>
      <w:r w:rsidR="00CB3B56">
        <w:t>данных в</w:t>
      </w:r>
      <w:r w:rsidRPr="008F6A83">
        <w:rPr>
          <w:szCs w:val="24"/>
        </w:rPr>
        <w:t xml:space="preserve"> </w:t>
      </w:r>
      <w:r w:rsidRPr="008F6A83">
        <w:rPr>
          <w:szCs w:val="24"/>
          <w:lang w:val="en-US"/>
        </w:rPr>
        <w:t>Excel</w:t>
      </w:r>
      <w:r w:rsidRPr="008F6A83">
        <w:rPr>
          <w:szCs w:val="24"/>
        </w:rPr>
        <w:t>.</w:t>
      </w:r>
    </w:p>
    <w:p w:rsidR="00FA7862" w:rsidRDefault="00FA7862" w:rsidP="00FE0CA4">
      <w:pPr>
        <w:pStyle w:val="20"/>
      </w:pPr>
      <w:bookmarkStart w:id="49" w:name="_Ref138938234"/>
      <w:bookmarkStart w:id="50" w:name="_Toc140235777"/>
      <w:bookmarkStart w:id="51" w:name="_Toc141082131"/>
      <w:r>
        <w:t>Справочная информация о финансовых инструментах и эмитентах</w:t>
      </w:r>
      <w:bookmarkEnd w:id="49"/>
      <w:bookmarkEnd w:id="50"/>
      <w:bookmarkEnd w:id="51"/>
    </w:p>
    <w:p w:rsidR="00FA7862" w:rsidRPr="00FE0CA4" w:rsidRDefault="00C80406" w:rsidP="00FE0CA4">
      <w:pPr>
        <w:pStyle w:val="30"/>
        <w:rPr>
          <w:sz w:val="24"/>
        </w:rPr>
      </w:pPr>
      <w:r w:rsidRPr="00FE0CA4">
        <w:rPr>
          <w:sz w:val="24"/>
        </w:rPr>
        <w:t>В типовых</w:t>
      </w:r>
      <w:r w:rsidR="00FA7862" w:rsidRPr="00FE0CA4">
        <w:rPr>
          <w:sz w:val="24"/>
        </w:rPr>
        <w:t xml:space="preserve"> </w:t>
      </w:r>
      <w:r w:rsidRPr="00FE0CA4">
        <w:rPr>
          <w:sz w:val="24"/>
        </w:rPr>
        <w:t>виджетах системы пользователю доступно получение справочной информации по выбранным финансовым инструментам и эмитентам.</w:t>
      </w:r>
    </w:p>
    <w:p w:rsidR="00FA7862" w:rsidRPr="00FE0CA4" w:rsidRDefault="00FA7862" w:rsidP="00FE0CA4">
      <w:pPr>
        <w:pStyle w:val="30"/>
        <w:rPr>
          <w:sz w:val="24"/>
        </w:rPr>
      </w:pPr>
      <w:r w:rsidRPr="00FE0CA4">
        <w:rPr>
          <w:sz w:val="24"/>
        </w:rPr>
        <w:t>Пользователю доступны следующие категории справочных данных</w:t>
      </w:r>
      <w:r w:rsidR="00C80406" w:rsidRPr="00FE0CA4">
        <w:rPr>
          <w:sz w:val="24"/>
        </w:rPr>
        <w:t>:</w:t>
      </w:r>
    </w:p>
    <w:p w:rsidR="00FA7862" w:rsidRDefault="00C80406" w:rsidP="005E5553">
      <w:pPr>
        <w:pStyle w:val="5"/>
        <w:numPr>
          <w:ilvl w:val="0"/>
          <w:numId w:val="19"/>
        </w:numPr>
      </w:pPr>
      <w:r>
        <w:t>и</w:t>
      </w:r>
      <w:r w:rsidR="00FA7862">
        <w:t>дентификаторы финансового инструмента, полное сокращенное название;</w:t>
      </w:r>
    </w:p>
    <w:p w:rsidR="00FA7862" w:rsidRDefault="00C80406" w:rsidP="005E5553">
      <w:pPr>
        <w:pStyle w:val="ac"/>
        <w:numPr>
          <w:ilvl w:val="0"/>
          <w:numId w:val="19"/>
        </w:numPr>
      </w:pPr>
      <w:r>
        <w:t>б</w:t>
      </w:r>
      <w:r w:rsidR="00FA7862">
        <w:t>иржа</w:t>
      </w:r>
      <w:r w:rsidR="00FC12B8">
        <w:t>(</w:t>
      </w:r>
      <w:r w:rsidR="00FA7862">
        <w:t>и</w:t>
      </w:r>
      <w:r w:rsidR="00FC12B8">
        <w:t>)</w:t>
      </w:r>
      <w:r w:rsidR="00FA7862">
        <w:t>, на которой(</w:t>
      </w:r>
      <w:proofErr w:type="spellStart"/>
      <w:r w:rsidR="00FA7862">
        <w:t>ых</w:t>
      </w:r>
      <w:proofErr w:type="spellEnd"/>
      <w:r w:rsidR="00FA7862">
        <w:t>) торгуется инструмент, часы торговой сессии, дата экспирации и т.д.;</w:t>
      </w:r>
    </w:p>
    <w:p w:rsidR="00FA7862" w:rsidRDefault="00C80406" w:rsidP="005E5553">
      <w:pPr>
        <w:pStyle w:val="ac"/>
        <w:numPr>
          <w:ilvl w:val="0"/>
          <w:numId w:val="19"/>
        </w:numPr>
      </w:pPr>
      <w:r>
        <w:t>о</w:t>
      </w:r>
      <w:r w:rsidR="00FA7862">
        <w:t>писание хозяйственной деятельности компании, регистрационные данные, сведения о держателях ценных бумаг;</w:t>
      </w:r>
    </w:p>
    <w:p w:rsidR="00FA7862" w:rsidRDefault="00C80406" w:rsidP="005E5553">
      <w:pPr>
        <w:pStyle w:val="ac"/>
        <w:numPr>
          <w:ilvl w:val="0"/>
          <w:numId w:val="19"/>
        </w:numPr>
      </w:pPr>
      <w:r>
        <w:t>с</w:t>
      </w:r>
      <w:r w:rsidR="00FA7862">
        <w:t>труктуры биржевых фондов, сведения о держателях фондов, динамика изменения структуры фондов;</w:t>
      </w:r>
    </w:p>
    <w:p w:rsidR="00FA7862" w:rsidRDefault="00FA7862" w:rsidP="005E5553">
      <w:pPr>
        <w:pStyle w:val="ac"/>
        <w:numPr>
          <w:ilvl w:val="0"/>
          <w:numId w:val="19"/>
        </w:numPr>
      </w:pPr>
      <w:r>
        <w:t>показатели отчетности, мультипликаторы;</w:t>
      </w:r>
    </w:p>
    <w:p w:rsidR="00FA7862" w:rsidRPr="00C3138A" w:rsidRDefault="00FA7862" w:rsidP="005E5553">
      <w:pPr>
        <w:pStyle w:val="ac"/>
        <w:numPr>
          <w:ilvl w:val="0"/>
          <w:numId w:val="19"/>
        </w:numPr>
      </w:pPr>
      <w:r>
        <w:t>сведения о долговых выпусках компании, кредитные характеристики компании-эмитента долговых бумаг, сведения об очередных размещениях, погашениях, купонах</w:t>
      </w:r>
      <w:r w:rsidR="00C80406">
        <w:t>.</w:t>
      </w:r>
    </w:p>
    <w:p w:rsidR="00FA7862" w:rsidRPr="00E942A8" w:rsidRDefault="00FA7862" w:rsidP="00B6067D">
      <w:pPr>
        <w:pStyle w:val="20"/>
      </w:pPr>
      <w:bookmarkStart w:id="52" w:name="_Toc140235778"/>
      <w:bookmarkStart w:id="53" w:name="_Toc141082132"/>
      <w:r w:rsidRPr="00E942A8">
        <w:t>Калькулятор ПФИ</w:t>
      </w:r>
      <w:bookmarkEnd w:id="52"/>
      <w:bookmarkEnd w:id="53"/>
    </w:p>
    <w:p w:rsidR="00E942A8" w:rsidRPr="00B6067D" w:rsidRDefault="00E942A8" w:rsidP="00B6067D">
      <w:pPr>
        <w:pStyle w:val="30"/>
        <w:rPr>
          <w:sz w:val="24"/>
        </w:rPr>
      </w:pPr>
      <w:r w:rsidRPr="00B6067D">
        <w:rPr>
          <w:sz w:val="24"/>
        </w:rPr>
        <w:t xml:space="preserve">На базе </w:t>
      </w:r>
      <w:r w:rsidR="00B83475" w:rsidRPr="00B6067D">
        <w:rPr>
          <w:sz w:val="24"/>
        </w:rPr>
        <w:t>типового</w:t>
      </w:r>
      <w:r w:rsidRPr="00B6067D">
        <w:rPr>
          <w:sz w:val="24"/>
        </w:rPr>
        <w:t xml:space="preserve"> виджета, содержащего формы для выбора ПФИ и для ввода параметров, необходимых для дальнейшей оценки стоимости, система позволяет пользователю моделировать справедливую стоимость соответствующих финансовых деривативов валютно-денежного рынка. </w:t>
      </w:r>
    </w:p>
    <w:p w:rsidR="00E942A8" w:rsidRPr="00B6067D" w:rsidRDefault="00E942A8" w:rsidP="00B6067D">
      <w:pPr>
        <w:pStyle w:val="30"/>
        <w:rPr>
          <w:sz w:val="24"/>
        </w:rPr>
      </w:pPr>
      <w:r w:rsidRPr="00B6067D">
        <w:rPr>
          <w:sz w:val="24"/>
        </w:rPr>
        <w:t>В системе предусмотрена функциональность импорта ценовых данных, необходимых для оценки справедливой стоимости финансовых деривативов. Данные ставок, своп-пунктов представлены в виджете по возрастанию даты валютирования (теноров) и могут быть визуализированы в виде линейного графика (график «кривой» %-ставок, свопов).</w:t>
      </w:r>
    </w:p>
    <w:p w:rsidR="00E942A8" w:rsidRPr="00B6067D" w:rsidRDefault="00E942A8" w:rsidP="00B6067D">
      <w:pPr>
        <w:pStyle w:val="30"/>
        <w:rPr>
          <w:sz w:val="24"/>
        </w:rPr>
      </w:pPr>
      <w:r w:rsidRPr="00B6067D">
        <w:rPr>
          <w:sz w:val="24"/>
        </w:rPr>
        <w:t>На базе этих данных осуществляется калибровка соответствующей кривой для расчета справедливой стоимости выбранного пользователем ПФИ.</w:t>
      </w:r>
    </w:p>
    <w:p w:rsidR="00E942A8" w:rsidRPr="00B6067D" w:rsidRDefault="00E942A8" w:rsidP="00B6067D">
      <w:pPr>
        <w:pStyle w:val="30"/>
        <w:rPr>
          <w:sz w:val="24"/>
        </w:rPr>
      </w:pPr>
      <w:r w:rsidRPr="00B6067D">
        <w:rPr>
          <w:sz w:val="24"/>
        </w:rPr>
        <w:t>В системе предусмотрено формирование графика платежей по соответствующему ПФИ.</w:t>
      </w:r>
    </w:p>
    <w:p w:rsidR="00E942A8" w:rsidRPr="00E942A8" w:rsidRDefault="00E942A8" w:rsidP="00E942A8"/>
    <w:p w:rsidR="0079430B" w:rsidRPr="00FC12B8" w:rsidRDefault="0079430B" w:rsidP="0079430B">
      <w:pPr>
        <w:rPr>
          <w:b/>
          <w:bCs/>
        </w:rPr>
      </w:pPr>
    </w:p>
    <w:p w:rsidR="0056243E" w:rsidRDefault="00300D21" w:rsidP="00B6067D">
      <w:pPr>
        <w:pStyle w:val="20"/>
      </w:pPr>
      <w:bookmarkStart w:id="54" w:name="_Ref139444078"/>
      <w:bookmarkStart w:id="55" w:name="_Toc140235779"/>
      <w:bookmarkStart w:id="56" w:name="_Toc141082133"/>
      <w:r>
        <w:t>Новостные ленты</w:t>
      </w:r>
      <w:bookmarkEnd w:id="54"/>
      <w:bookmarkEnd w:id="55"/>
      <w:bookmarkEnd w:id="56"/>
      <w:r>
        <w:t xml:space="preserve"> </w:t>
      </w:r>
    </w:p>
    <w:p w:rsidR="00E13D27" w:rsidRPr="00B6067D" w:rsidRDefault="00E13D27" w:rsidP="00B6067D">
      <w:pPr>
        <w:pStyle w:val="30"/>
        <w:rPr>
          <w:sz w:val="24"/>
        </w:rPr>
      </w:pPr>
      <w:r w:rsidRPr="00B6067D">
        <w:rPr>
          <w:sz w:val="24"/>
        </w:rPr>
        <w:t xml:space="preserve">В </w:t>
      </w:r>
      <w:r w:rsidR="00FC7051">
        <w:rPr>
          <w:sz w:val="24"/>
        </w:rPr>
        <w:t>С</w:t>
      </w:r>
      <w:r w:rsidRPr="00B6067D">
        <w:rPr>
          <w:sz w:val="24"/>
        </w:rPr>
        <w:t>истеме предусмотрен типовой виджет, отображающий ленты новостей.</w:t>
      </w:r>
    </w:p>
    <w:p w:rsidR="00E13D27" w:rsidRDefault="00E13D27" w:rsidP="00B6067D">
      <w:pPr>
        <w:pStyle w:val="30"/>
        <w:rPr>
          <w:sz w:val="24"/>
        </w:rPr>
      </w:pPr>
      <w:r w:rsidRPr="00B6067D">
        <w:rPr>
          <w:sz w:val="24"/>
        </w:rPr>
        <w:t>В виджете предусмотрен поиск новостей по тематике (отраслевые новости, политические новости, и проч.), дате</w:t>
      </w:r>
      <w:r w:rsidR="000336F3" w:rsidRPr="00B6067D">
        <w:rPr>
          <w:sz w:val="24"/>
        </w:rPr>
        <w:t xml:space="preserve"> и</w:t>
      </w:r>
      <w:r w:rsidRPr="00B6067D">
        <w:rPr>
          <w:sz w:val="24"/>
        </w:rPr>
        <w:t xml:space="preserve"> ключевым словам</w:t>
      </w:r>
      <w:r w:rsidR="00D6654C" w:rsidRPr="00B6067D">
        <w:rPr>
          <w:sz w:val="24"/>
        </w:rPr>
        <w:t>.</w:t>
      </w:r>
    </w:p>
    <w:p w:rsidR="00550C29" w:rsidRPr="00014F0B" w:rsidRDefault="00FC7051" w:rsidP="00867410">
      <w:pPr>
        <w:pStyle w:val="20"/>
        <w:rPr>
          <w:sz w:val="24"/>
          <w:szCs w:val="24"/>
        </w:rPr>
      </w:pPr>
      <w:bookmarkStart w:id="57" w:name="_Toc141082134"/>
      <w:r>
        <w:t>С</w:t>
      </w:r>
      <w:r w:rsidR="00550C29">
        <w:t>ервис уведомлений о событиях и сценариях</w:t>
      </w:r>
      <w:bookmarkEnd w:id="57"/>
    </w:p>
    <w:p w:rsidR="00FC7051" w:rsidRPr="00014F0B" w:rsidRDefault="00FC7051" w:rsidP="00AB5A1A">
      <w:pPr>
        <w:pStyle w:val="30"/>
        <w:numPr>
          <w:ilvl w:val="0"/>
          <w:numId w:val="0"/>
        </w:numPr>
        <w:ind w:left="709"/>
        <w:rPr>
          <w:sz w:val="24"/>
        </w:rPr>
      </w:pPr>
      <w:r w:rsidRPr="00014F0B">
        <w:rPr>
          <w:sz w:val="24"/>
        </w:rPr>
        <w:t xml:space="preserve">В Системе </w:t>
      </w:r>
      <w:r w:rsidR="00014F0B" w:rsidRPr="00014F0B">
        <w:rPr>
          <w:sz w:val="24"/>
        </w:rPr>
        <w:t xml:space="preserve">предусмотрена возможность </w:t>
      </w:r>
      <w:r w:rsidR="00AB5A1A">
        <w:rPr>
          <w:sz w:val="24"/>
        </w:rPr>
        <w:t xml:space="preserve">отправки </w:t>
      </w:r>
      <w:r w:rsidR="00893865">
        <w:rPr>
          <w:sz w:val="24"/>
        </w:rPr>
        <w:t xml:space="preserve">пользователям </w:t>
      </w:r>
      <w:r w:rsidR="00AB5A1A">
        <w:rPr>
          <w:sz w:val="24"/>
        </w:rPr>
        <w:t xml:space="preserve">уведомлений о наступлении событий или срабатывании тех или иных сценариев. Пользователь может самостоятельно настроить параметры сервиса уведомлений, в частности: </w:t>
      </w:r>
    </w:p>
    <w:p w:rsidR="00550C29" w:rsidRPr="00FC7051" w:rsidRDefault="00AB5A1A" w:rsidP="00893865">
      <w:pPr>
        <w:pStyle w:val="30"/>
        <w:numPr>
          <w:ilvl w:val="0"/>
          <w:numId w:val="49"/>
        </w:numPr>
        <w:rPr>
          <w:sz w:val="24"/>
        </w:rPr>
      </w:pPr>
      <w:r>
        <w:rPr>
          <w:sz w:val="24"/>
        </w:rPr>
        <w:t>Указать к</w:t>
      </w:r>
      <w:r w:rsidR="00550C29" w:rsidRPr="00FC7051">
        <w:rPr>
          <w:sz w:val="24"/>
        </w:rPr>
        <w:t xml:space="preserve">атегории событий, </w:t>
      </w:r>
      <w:r>
        <w:rPr>
          <w:sz w:val="24"/>
        </w:rPr>
        <w:t>о которых Система должна уведомить</w:t>
      </w:r>
      <w:r w:rsidR="007819FF">
        <w:rPr>
          <w:sz w:val="24"/>
        </w:rPr>
        <w:t>:</w:t>
      </w:r>
      <w:r w:rsidR="00893865">
        <w:rPr>
          <w:sz w:val="24"/>
        </w:rPr>
        <w:t xml:space="preserve"> </w:t>
      </w:r>
    </w:p>
    <w:p w:rsidR="00550C29" w:rsidRDefault="00550C29" w:rsidP="00AB5A1A">
      <w:pPr>
        <w:pStyle w:val="ac"/>
        <w:numPr>
          <w:ilvl w:val="1"/>
          <w:numId w:val="49"/>
        </w:numPr>
      </w:pPr>
      <w:r>
        <w:t>Ценовые события (торговые сценарии)</w:t>
      </w:r>
      <w:r w:rsidR="00893865">
        <w:t>;</w:t>
      </w:r>
      <w:r>
        <w:t xml:space="preserve"> </w:t>
      </w:r>
    </w:p>
    <w:p w:rsidR="00EE1041" w:rsidRDefault="00EE1041" w:rsidP="00AB5A1A">
      <w:pPr>
        <w:pStyle w:val="ac"/>
        <w:numPr>
          <w:ilvl w:val="1"/>
          <w:numId w:val="49"/>
        </w:numPr>
      </w:pPr>
      <w:r>
        <w:t>События по раскрытию информации эмитентов</w:t>
      </w:r>
      <w:r w:rsidR="00893865">
        <w:t>;</w:t>
      </w:r>
    </w:p>
    <w:p w:rsidR="00EE1041" w:rsidRDefault="00EE1041" w:rsidP="00AB5A1A">
      <w:pPr>
        <w:pStyle w:val="ac"/>
        <w:numPr>
          <w:ilvl w:val="1"/>
          <w:numId w:val="49"/>
        </w:numPr>
      </w:pPr>
      <w:r>
        <w:t>Экономические календари.</w:t>
      </w:r>
    </w:p>
    <w:p w:rsidR="007819FF" w:rsidRDefault="007819FF" w:rsidP="007819FF">
      <w:pPr>
        <w:pStyle w:val="ac"/>
        <w:numPr>
          <w:ilvl w:val="0"/>
          <w:numId w:val="49"/>
        </w:numPr>
        <w:rPr>
          <w:szCs w:val="24"/>
        </w:rPr>
      </w:pPr>
      <w:r>
        <w:rPr>
          <w:szCs w:val="24"/>
        </w:rPr>
        <w:t>Выбрать</w:t>
      </w:r>
      <w:r w:rsidR="00893865">
        <w:rPr>
          <w:szCs w:val="24"/>
        </w:rPr>
        <w:t xml:space="preserve"> к</w:t>
      </w:r>
      <w:r w:rsidR="00EE1041" w:rsidRPr="00FC7051">
        <w:rPr>
          <w:szCs w:val="24"/>
        </w:rPr>
        <w:t>аналы получения уведомлений:</w:t>
      </w:r>
    </w:p>
    <w:p w:rsidR="007819FF" w:rsidRPr="00FC7051" w:rsidRDefault="007819FF" w:rsidP="007819FF">
      <w:pPr>
        <w:pStyle w:val="ac"/>
        <w:numPr>
          <w:ilvl w:val="1"/>
          <w:numId w:val="49"/>
        </w:numPr>
        <w:rPr>
          <w:szCs w:val="24"/>
        </w:rPr>
      </w:pPr>
      <w:r>
        <w:rPr>
          <w:szCs w:val="24"/>
        </w:rPr>
        <w:t>Непосредственно в</w:t>
      </w:r>
      <w:r w:rsidRPr="00FC7051">
        <w:rPr>
          <w:szCs w:val="24"/>
        </w:rPr>
        <w:t xml:space="preserve"> АРМ</w:t>
      </w:r>
      <w:r>
        <w:rPr>
          <w:szCs w:val="24"/>
        </w:rPr>
        <w:t xml:space="preserve"> клиента;</w:t>
      </w:r>
    </w:p>
    <w:p w:rsidR="007819FF" w:rsidRPr="00FC7051" w:rsidRDefault="007819FF" w:rsidP="007819FF">
      <w:pPr>
        <w:pStyle w:val="ac"/>
        <w:numPr>
          <w:ilvl w:val="1"/>
          <w:numId w:val="49"/>
        </w:numPr>
        <w:rPr>
          <w:szCs w:val="24"/>
        </w:rPr>
      </w:pPr>
      <w:r>
        <w:rPr>
          <w:szCs w:val="24"/>
        </w:rPr>
        <w:t>Через в</w:t>
      </w:r>
      <w:r w:rsidRPr="00FC7051">
        <w:rPr>
          <w:szCs w:val="24"/>
        </w:rPr>
        <w:t>нешние каналы:</w:t>
      </w:r>
    </w:p>
    <w:p w:rsidR="007819FF" w:rsidRPr="00FC7051" w:rsidRDefault="007819FF" w:rsidP="007819FF">
      <w:pPr>
        <w:pStyle w:val="ac"/>
        <w:numPr>
          <w:ilvl w:val="2"/>
          <w:numId w:val="50"/>
        </w:numPr>
        <w:rPr>
          <w:szCs w:val="24"/>
        </w:rPr>
      </w:pPr>
      <w:r>
        <w:rPr>
          <w:szCs w:val="24"/>
        </w:rPr>
        <w:t>По э</w:t>
      </w:r>
      <w:r w:rsidRPr="00FC7051">
        <w:rPr>
          <w:szCs w:val="24"/>
        </w:rPr>
        <w:t>лектронн</w:t>
      </w:r>
      <w:r>
        <w:rPr>
          <w:szCs w:val="24"/>
        </w:rPr>
        <w:t>ой</w:t>
      </w:r>
      <w:r w:rsidRPr="00FC7051">
        <w:rPr>
          <w:szCs w:val="24"/>
        </w:rPr>
        <w:t xml:space="preserve"> почт</w:t>
      </w:r>
      <w:r>
        <w:rPr>
          <w:szCs w:val="24"/>
        </w:rPr>
        <w:t>е;</w:t>
      </w:r>
    </w:p>
    <w:p w:rsidR="007819FF" w:rsidRPr="00FC7051" w:rsidRDefault="007819FF" w:rsidP="007819FF">
      <w:pPr>
        <w:pStyle w:val="ac"/>
        <w:numPr>
          <w:ilvl w:val="2"/>
          <w:numId w:val="50"/>
        </w:numPr>
        <w:rPr>
          <w:szCs w:val="24"/>
        </w:rPr>
      </w:pPr>
      <w:r>
        <w:rPr>
          <w:szCs w:val="24"/>
        </w:rPr>
        <w:t xml:space="preserve">В чате </w:t>
      </w:r>
      <w:r>
        <w:rPr>
          <w:szCs w:val="24"/>
          <w:lang w:val="en-US"/>
        </w:rPr>
        <w:t>Telegram</w:t>
      </w:r>
      <w:r>
        <w:rPr>
          <w:szCs w:val="24"/>
        </w:rPr>
        <w:t>.</w:t>
      </w:r>
    </w:p>
    <w:p w:rsidR="00893865" w:rsidRPr="007819FF" w:rsidRDefault="00893865" w:rsidP="007819FF">
      <w:pPr>
        <w:pStyle w:val="ac"/>
        <w:numPr>
          <w:ilvl w:val="0"/>
          <w:numId w:val="49"/>
        </w:numPr>
        <w:rPr>
          <w:szCs w:val="24"/>
        </w:rPr>
      </w:pPr>
      <w:r w:rsidRPr="007819FF">
        <w:t>Настроить параметры звуковых оповещений, например длительность звукового сигнала.</w:t>
      </w:r>
    </w:p>
    <w:p w:rsidR="00867410" w:rsidRDefault="00867410" w:rsidP="00867410">
      <w:pPr>
        <w:pStyle w:val="20"/>
      </w:pPr>
      <w:bookmarkStart w:id="58" w:name="_Toc141082135"/>
      <w:r>
        <w:t>Настройки рабочего стола</w:t>
      </w:r>
      <w:bookmarkEnd w:id="58"/>
    </w:p>
    <w:p w:rsidR="0049179B" w:rsidRPr="0049179B" w:rsidRDefault="0049179B" w:rsidP="0049179B">
      <w:pPr>
        <w:pStyle w:val="30"/>
        <w:rPr>
          <w:rFonts w:eastAsia="Times New Roman"/>
          <w:sz w:val="24"/>
        </w:rPr>
      </w:pPr>
      <w:r w:rsidRPr="0049179B">
        <w:rPr>
          <w:rFonts w:eastAsia="Times New Roman"/>
          <w:sz w:val="24"/>
        </w:rPr>
        <w:t xml:space="preserve">В веб-АРМ клиента пользователь может настраивать конфигурацию и содержимое рабочих столов. </w:t>
      </w:r>
    </w:p>
    <w:p w:rsidR="00867410" w:rsidRPr="0049179B" w:rsidRDefault="0049179B" w:rsidP="0049179B">
      <w:pPr>
        <w:pStyle w:val="30"/>
        <w:rPr>
          <w:rFonts w:eastAsia="Times New Roman"/>
          <w:sz w:val="24"/>
        </w:rPr>
      </w:pPr>
      <w:r w:rsidRPr="0049179B">
        <w:rPr>
          <w:rFonts w:eastAsia="Times New Roman" w:cs="Times New Roman"/>
          <w:sz w:val="24"/>
        </w:rPr>
        <w:t>Кроме того, пользователю доступна возможность создания и настройки пользовательских виджетов.</w:t>
      </w:r>
    </w:p>
    <w:p w:rsidR="00ED6E4C" w:rsidRDefault="00B6067D" w:rsidP="00B6067D">
      <w:pPr>
        <w:pStyle w:val="10"/>
      </w:pPr>
      <w:bookmarkStart w:id="59" w:name="_Toc141082136"/>
      <w:bookmarkEnd w:id="36"/>
      <w:r>
        <w:t>Администрирование Системы</w:t>
      </w:r>
      <w:bookmarkEnd w:id="59"/>
    </w:p>
    <w:p w:rsidR="004F5F1B" w:rsidRPr="004F5F1B" w:rsidRDefault="004F5F1B" w:rsidP="004F5F1B">
      <w:r>
        <w:t>Веб-АРМ Администратора предназначен для</w:t>
      </w:r>
      <w:r w:rsidRPr="004F5F1B">
        <w:t xml:space="preserve"> </w:t>
      </w:r>
      <w:r>
        <w:t>выполнения сотрудниками поставщика функций администрирования пользователей</w:t>
      </w:r>
      <w:r w:rsidR="009D4AE3">
        <w:t xml:space="preserve"> </w:t>
      </w:r>
      <w:r w:rsidR="00732C2F">
        <w:t>С</w:t>
      </w:r>
      <w:r>
        <w:t>истемы. АРМ ориентирован на быстрый и удобный поиск учетных записей пользователей</w:t>
      </w:r>
      <w:r w:rsidR="00732C2F">
        <w:t xml:space="preserve"> и ассоциированной с ними информации (</w:t>
      </w:r>
      <w:r w:rsidR="003C5233">
        <w:t>например,</w:t>
      </w:r>
      <w:r w:rsidR="00732C2F">
        <w:t xml:space="preserve"> подписок на пакеты услуг).</w:t>
      </w:r>
    </w:p>
    <w:p w:rsidR="00140163" w:rsidRPr="003C5233" w:rsidRDefault="00B6067D" w:rsidP="00B6067D">
      <w:pPr>
        <w:pStyle w:val="20"/>
      </w:pPr>
      <w:bookmarkStart w:id="60" w:name="_Toc140235781"/>
      <w:bookmarkStart w:id="61" w:name="_Toc141082137"/>
      <w:r>
        <w:t>Администрирование</w:t>
      </w:r>
      <w:r w:rsidR="00140163" w:rsidRPr="003C5233">
        <w:t xml:space="preserve"> учетны</w:t>
      </w:r>
      <w:r>
        <w:t>х</w:t>
      </w:r>
      <w:r w:rsidR="00140163" w:rsidRPr="003C5233">
        <w:t xml:space="preserve"> запис</w:t>
      </w:r>
      <w:r>
        <w:t>ей</w:t>
      </w:r>
      <w:r w:rsidR="00140163" w:rsidRPr="003C5233">
        <w:t xml:space="preserve"> пользователей</w:t>
      </w:r>
      <w:bookmarkEnd w:id="60"/>
      <w:r>
        <w:t xml:space="preserve"> и их подписок</w:t>
      </w:r>
      <w:bookmarkEnd w:id="61"/>
    </w:p>
    <w:p w:rsidR="008E1772" w:rsidRPr="00B6067D" w:rsidRDefault="003C5233" w:rsidP="00B6067D">
      <w:pPr>
        <w:pStyle w:val="30"/>
        <w:rPr>
          <w:sz w:val="24"/>
        </w:rPr>
      </w:pPr>
      <w:r w:rsidRPr="00B6067D">
        <w:rPr>
          <w:sz w:val="24"/>
        </w:rPr>
        <w:t xml:space="preserve">Веб-АРМ </w:t>
      </w:r>
      <w:r w:rsidR="00190F47" w:rsidRPr="00B6067D">
        <w:rPr>
          <w:sz w:val="24"/>
        </w:rPr>
        <w:t>Администратора позволяет</w:t>
      </w:r>
      <w:r w:rsidRPr="00B6067D">
        <w:rPr>
          <w:sz w:val="24"/>
        </w:rPr>
        <w:t xml:space="preserve"> пользователю работать с учетными записями пользователей через типовой</w:t>
      </w:r>
      <w:r w:rsidR="00D210C2">
        <w:rPr>
          <w:sz w:val="24"/>
        </w:rPr>
        <w:t xml:space="preserve"> </w:t>
      </w:r>
      <w:r w:rsidRPr="00B6067D">
        <w:rPr>
          <w:sz w:val="24"/>
        </w:rPr>
        <w:t xml:space="preserve">виджет. </w:t>
      </w:r>
      <w:r w:rsidR="008E1772" w:rsidRPr="00B6067D">
        <w:rPr>
          <w:sz w:val="24"/>
        </w:rPr>
        <w:t>Из виджета пользователю доступны следующие возможности:</w:t>
      </w:r>
    </w:p>
    <w:p w:rsidR="003C5233" w:rsidRDefault="003C5233" w:rsidP="003C5233">
      <w:pPr>
        <w:pStyle w:val="ac"/>
        <w:numPr>
          <w:ilvl w:val="2"/>
          <w:numId w:val="23"/>
        </w:numPr>
        <w:ind w:left="1776"/>
      </w:pPr>
      <w:r>
        <w:t>просм</w:t>
      </w:r>
      <w:r w:rsidR="00EA385C">
        <w:t>о</w:t>
      </w:r>
      <w:r>
        <w:t>тр существующи</w:t>
      </w:r>
      <w:r w:rsidR="00EA385C">
        <w:t>х</w:t>
      </w:r>
      <w:r>
        <w:t xml:space="preserve"> данны</w:t>
      </w:r>
      <w:r w:rsidR="00EA385C">
        <w:t>х</w:t>
      </w:r>
      <w:r>
        <w:t xml:space="preserve"> учетных записей пользователей;</w:t>
      </w:r>
    </w:p>
    <w:p w:rsidR="00190F47" w:rsidRDefault="003C5233" w:rsidP="00190F47">
      <w:pPr>
        <w:pStyle w:val="ac"/>
        <w:numPr>
          <w:ilvl w:val="2"/>
          <w:numId w:val="23"/>
        </w:numPr>
        <w:ind w:left="1776"/>
      </w:pPr>
      <w:r>
        <w:t>с</w:t>
      </w:r>
      <w:r w:rsidR="00140163">
        <w:t>озда</w:t>
      </w:r>
      <w:r w:rsidR="00EA385C">
        <w:t>ние</w:t>
      </w:r>
      <w:r w:rsidR="00140163">
        <w:t>, удал</w:t>
      </w:r>
      <w:r w:rsidR="00EA385C">
        <w:t>ение</w:t>
      </w:r>
      <w:r w:rsidR="00140163">
        <w:t>, блокиров</w:t>
      </w:r>
      <w:r w:rsidR="00EA385C">
        <w:t>ка и</w:t>
      </w:r>
      <w:r w:rsidR="00140163">
        <w:t xml:space="preserve"> разблокиров</w:t>
      </w:r>
      <w:r w:rsidR="00EA385C">
        <w:t>ка</w:t>
      </w:r>
      <w:r w:rsidR="00140163">
        <w:t xml:space="preserve"> учетны</w:t>
      </w:r>
      <w:r w:rsidR="00EA385C">
        <w:t>х</w:t>
      </w:r>
      <w:r w:rsidR="00140163">
        <w:t xml:space="preserve"> запис</w:t>
      </w:r>
      <w:r w:rsidR="00EA385C">
        <w:t>ей</w:t>
      </w:r>
      <w:r w:rsidR="00140163">
        <w:t xml:space="preserve"> пользовател</w:t>
      </w:r>
      <w:r w:rsidR="00EA385C">
        <w:t>ей</w:t>
      </w:r>
      <w:r>
        <w:t>;</w:t>
      </w:r>
    </w:p>
    <w:p w:rsidR="00B6067D" w:rsidRDefault="003C5233" w:rsidP="00BE05E2">
      <w:pPr>
        <w:pStyle w:val="ac"/>
        <w:numPr>
          <w:ilvl w:val="0"/>
          <w:numId w:val="22"/>
        </w:numPr>
      </w:pPr>
      <w:r>
        <w:t>у</w:t>
      </w:r>
      <w:r w:rsidR="00140163">
        <w:t>стан</w:t>
      </w:r>
      <w:r w:rsidR="00EA385C">
        <w:t>овка и изменение</w:t>
      </w:r>
      <w:r w:rsidR="00140163">
        <w:t xml:space="preserve"> </w:t>
      </w:r>
      <w:r>
        <w:t>параметр</w:t>
      </w:r>
      <w:r w:rsidR="00EA385C">
        <w:t>ов</w:t>
      </w:r>
      <w:r>
        <w:t xml:space="preserve"> учетной записи пользователя:</w:t>
      </w:r>
    </w:p>
    <w:p w:rsidR="00D210C2" w:rsidRDefault="00D210C2" w:rsidP="00D210C2">
      <w:pPr>
        <w:pStyle w:val="ac"/>
        <w:numPr>
          <w:ilvl w:val="1"/>
          <w:numId w:val="44"/>
        </w:numPr>
      </w:pPr>
      <w:r>
        <w:t xml:space="preserve">даты действия учетной записи; </w:t>
      </w:r>
    </w:p>
    <w:p w:rsidR="00D210C2" w:rsidRDefault="00D210C2" w:rsidP="00D210C2">
      <w:pPr>
        <w:pStyle w:val="ac"/>
        <w:numPr>
          <w:ilvl w:val="1"/>
          <w:numId w:val="44"/>
        </w:numPr>
      </w:pPr>
      <w:r>
        <w:t xml:space="preserve">роли пользователя; </w:t>
      </w:r>
    </w:p>
    <w:p w:rsidR="00D210C2" w:rsidRDefault="00D210C2" w:rsidP="00D210C2">
      <w:pPr>
        <w:pStyle w:val="ac"/>
        <w:numPr>
          <w:ilvl w:val="1"/>
          <w:numId w:val="44"/>
        </w:numPr>
      </w:pPr>
      <w:r>
        <w:t>категории пользователя (клиент, тестовый пользователь, проч.)</w:t>
      </w:r>
    </w:p>
    <w:p w:rsidR="00D210C2" w:rsidRPr="00D210C2" w:rsidRDefault="00D210C2" w:rsidP="00BE05E2">
      <w:pPr>
        <w:pStyle w:val="ac"/>
        <w:numPr>
          <w:ilvl w:val="0"/>
          <w:numId w:val="22"/>
        </w:numPr>
      </w:pPr>
      <w:r>
        <w:rPr>
          <w:szCs w:val="24"/>
        </w:rPr>
        <w:t>оформление, продление и отмена подписок пользователей на пакеты услуг (</w:t>
      </w:r>
      <w:r w:rsidR="00B77E57">
        <w:rPr>
          <w:szCs w:val="24"/>
        </w:rPr>
        <w:t xml:space="preserve">эта функция доступна </w:t>
      </w:r>
      <w:r>
        <w:rPr>
          <w:szCs w:val="24"/>
        </w:rPr>
        <w:t xml:space="preserve">в том числе из </w:t>
      </w:r>
      <w:r w:rsidRPr="00D210C2">
        <w:rPr>
          <w:szCs w:val="24"/>
        </w:rPr>
        <w:t>типового виджета подписок)</w:t>
      </w:r>
      <w:r>
        <w:rPr>
          <w:szCs w:val="24"/>
        </w:rPr>
        <w:t>;</w:t>
      </w:r>
    </w:p>
    <w:p w:rsidR="00D210C2" w:rsidRPr="00D210C2" w:rsidRDefault="00D210C2" w:rsidP="00BE05E2">
      <w:pPr>
        <w:pStyle w:val="ac"/>
        <w:numPr>
          <w:ilvl w:val="0"/>
          <w:numId w:val="22"/>
        </w:numPr>
      </w:pPr>
      <w:r>
        <w:rPr>
          <w:szCs w:val="24"/>
        </w:rPr>
        <w:t>оформление и отмена тестовых подписок пользователей.</w:t>
      </w:r>
    </w:p>
    <w:p w:rsidR="00140163" w:rsidRPr="00190F47" w:rsidRDefault="00A73FE7" w:rsidP="001F2448">
      <w:pPr>
        <w:pStyle w:val="30"/>
      </w:pPr>
      <w:bookmarkStart w:id="62" w:name="_Toc140235782"/>
      <w:r>
        <w:t xml:space="preserve">Администрирование </w:t>
      </w:r>
      <w:r w:rsidR="00140163" w:rsidRPr="00190F47">
        <w:t>пакет</w:t>
      </w:r>
      <w:r>
        <w:t>ов</w:t>
      </w:r>
      <w:r w:rsidR="00140163" w:rsidRPr="00190F47">
        <w:t xml:space="preserve"> услуг</w:t>
      </w:r>
      <w:bookmarkEnd w:id="62"/>
    </w:p>
    <w:p w:rsidR="00C84E6F" w:rsidRDefault="00140163" w:rsidP="00B77E57">
      <w:pPr>
        <w:pStyle w:val="4"/>
        <w:numPr>
          <w:ilvl w:val="0"/>
          <w:numId w:val="0"/>
        </w:numPr>
        <w:ind w:left="709"/>
        <w:rPr>
          <w:sz w:val="24"/>
          <w:szCs w:val="24"/>
        </w:rPr>
      </w:pPr>
      <w:r w:rsidRPr="00B77E57">
        <w:rPr>
          <w:sz w:val="24"/>
          <w:szCs w:val="24"/>
        </w:rPr>
        <w:t xml:space="preserve">6.2.2.1 </w:t>
      </w:r>
      <w:r w:rsidR="00656D2C" w:rsidRPr="00B77E57">
        <w:rPr>
          <w:sz w:val="24"/>
          <w:szCs w:val="24"/>
        </w:rPr>
        <w:t>В веб-АРМ Администратора реализован конструктор пакетов услуг, позволяющий в типовом виджете вы</w:t>
      </w:r>
      <w:r w:rsidR="00C84E6F" w:rsidRPr="00B77E57">
        <w:rPr>
          <w:sz w:val="24"/>
          <w:szCs w:val="24"/>
        </w:rPr>
        <w:t>п</w:t>
      </w:r>
      <w:r w:rsidR="00656D2C" w:rsidRPr="00B77E57">
        <w:rPr>
          <w:sz w:val="24"/>
          <w:szCs w:val="24"/>
        </w:rPr>
        <w:t>олн</w:t>
      </w:r>
      <w:r w:rsidR="00C84E6F" w:rsidRPr="00B77E57">
        <w:rPr>
          <w:sz w:val="24"/>
          <w:szCs w:val="24"/>
        </w:rPr>
        <w:t>и</w:t>
      </w:r>
      <w:r w:rsidR="00656D2C" w:rsidRPr="00B77E57">
        <w:rPr>
          <w:sz w:val="24"/>
          <w:szCs w:val="24"/>
        </w:rPr>
        <w:t xml:space="preserve">ть следующие </w:t>
      </w:r>
      <w:r w:rsidR="00C84E6F" w:rsidRPr="00B77E57">
        <w:rPr>
          <w:sz w:val="24"/>
          <w:szCs w:val="24"/>
        </w:rPr>
        <w:t>действия:</w:t>
      </w:r>
    </w:p>
    <w:p w:rsidR="00C84E6F" w:rsidRPr="00A6386B" w:rsidRDefault="00C84E6F" w:rsidP="00A6386B">
      <w:pPr>
        <w:ind w:left="707"/>
        <w:rPr>
          <w:rFonts w:eastAsiaTheme="majorEastAsia" w:cstheme="majorBidi"/>
          <w:iCs/>
          <w:szCs w:val="24"/>
        </w:rPr>
      </w:pPr>
      <w:r>
        <w:rPr>
          <w:rFonts w:eastAsiaTheme="majorEastAsia" w:cstheme="majorBidi"/>
          <w:iCs/>
          <w:sz w:val="28"/>
        </w:rPr>
        <w:t xml:space="preserve">1) </w:t>
      </w:r>
      <w:r w:rsidRPr="00A6386B">
        <w:rPr>
          <w:rFonts w:eastAsiaTheme="majorEastAsia" w:cstheme="majorBidi"/>
          <w:iCs/>
          <w:szCs w:val="24"/>
        </w:rPr>
        <w:t>просмотреть данные существующих пакетов услуг:</w:t>
      </w:r>
    </w:p>
    <w:p w:rsidR="00C84E6F" w:rsidRPr="00A6386B" w:rsidRDefault="00A6386B" w:rsidP="00C84E6F">
      <w:pPr>
        <w:pStyle w:val="ac"/>
        <w:numPr>
          <w:ilvl w:val="0"/>
          <w:numId w:val="37"/>
        </w:numPr>
        <w:rPr>
          <w:szCs w:val="24"/>
        </w:rPr>
      </w:pPr>
      <w:r>
        <w:rPr>
          <w:rFonts w:eastAsiaTheme="majorEastAsia" w:cstheme="majorBidi"/>
          <w:iCs/>
          <w:szCs w:val="24"/>
        </w:rPr>
        <w:t xml:space="preserve">набор </w:t>
      </w:r>
      <w:r w:rsidR="00C84E6F" w:rsidRPr="00A6386B">
        <w:rPr>
          <w:rFonts w:eastAsiaTheme="majorEastAsia" w:cstheme="majorBidi"/>
          <w:iCs/>
          <w:szCs w:val="24"/>
        </w:rPr>
        <w:t>категорий</w:t>
      </w:r>
      <w:r>
        <w:rPr>
          <w:rFonts w:eastAsiaTheme="majorEastAsia" w:cstheme="majorBidi"/>
          <w:iCs/>
          <w:szCs w:val="24"/>
        </w:rPr>
        <w:t xml:space="preserve"> данных</w:t>
      </w:r>
      <w:r w:rsidR="00C84E6F" w:rsidRPr="00A6386B">
        <w:rPr>
          <w:rFonts w:eastAsiaTheme="majorEastAsia" w:cstheme="majorBidi"/>
          <w:iCs/>
          <w:szCs w:val="24"/>
        </w:rPr>
        <w:t>, предоставляемых в рамках пакета услуг;</w:t>
      </w:r>
    </w:p>
    <w:p w:rsidR="00C84E6F" w:rsidRPr="00A6386B" w:rsidRDefault="00A6386B" w:rsidP="00C84E6F">
      <w:pPr>
        <w:pStyle w:val="ac"/>
        <w:numPr>
          <w:ilvl w:val="0"/>
          <w:numId w:val="37"/>
        </w:numPr>
        <w:rPr>
          <w:szCs w:val="24"/>
        </w:rPr>
      </w:pPr>
      <w:r w:rsidRPr="00A6386B">
        <w:rPr>
          <w:szCs w:val="24"/>
        </w:rPr>
        <w:t>перечень подписок на пакет услуг;</w:t>
      </w:r>
    </w:p>
    <w:p w:rsidR="00A6386B" w:rsidRDefault="00A6386B" w:rsidP="00A6386B">
      <w:pPr>
        <w:pStyle w:val="ac"/>
        <w:numPr>
          <w:ilvl w:val="0"/>
          <w:numId w:val="22"/>
        </w:numPr>
      </w:pPr>
      <w:r>
        <w:t>создать новый пакет услуг, указав набор категорий данных, предоставляемых в рамках пакета;</w:t>
      </w:r>
    </w:p>
    <w:p w:rsidR="00A6386B" w:rsidRDefault="00A6386B" w:rsidP="00A6386B">
      <w:pPr>
        <w:pStyle w:val="ac"/>
        <w:numPr>
          <w:ilvl w:val="0"/>
          <w:numId w:val="22"/>
        </w:numPr>
      </w:pPr>
      <w:r>
        <w:t>отре</w:t>
      </w:r>
      <w:r w:rsidR="00140163">
        <w:t>дактирова</w:t>
      </w:r>
      <w:r>
        <w:t>ть ранее созданный</w:t>
      </w:r>
      <w:r w:rsidR="00140163">
        <w:t xml:space="preserve"> пакет услуг</w:t>
      </w:r>
      <w:r>
        <w:t xml:space="preserve"> (например, изменив набор предоставляемых в рамках пакета категорий данных);</w:t>
      </w:r>
    </w:p>
    <w:p w:rsidR="00140163" w:rsidRDefault="00A6386B" w:rsidP="00B50EA0">
      <w:pPr>
        <w:pStyle w:val="ac"/>
        <w:numPr>
          <w:ilvl w:val="0"/>
          <w:numId w:val="22"/>
        </w:numPr>
      </w:pPr>
      <w:r>
        <w:t xml:space="preserve">удалить </w:t>
      </w:r>
      <w:r w:rsidR="00140163">
        <w:t>пакет услуг</w:t>
      </w:r>
      <w:r>
        <w:t xml:space="preserve"> (если нет активных подписок на пакет).</w:t>
      </w:r>
      <w:r w:rsidR="00140163">
        <w:tab/>
      </w:r>
    </w:p>
    <w:p w:rsidR="00B6067D" w:rsidRPr="00B6067D" w:rsidRDefault="00B6067D" w:rsidP="00B6067D"/>
    <w:p w:rsidR="00140163" w:rsidRPr="00D4225E" w:rsidRDefault="00781C73" w:rsidP="00D4225E">
      <w:pPr>
        <w:pStyle w:val="30"/>
      </w:pPr>
      <w:bookmarkStart w:id="63" w:name="_Toc140235784"/>
      <w:r>
        <w:t>Получение о</w:t>
      </w:r>
      <w:r w:rsidR="00140163" w:rsidRPr="00D4225E">
        <w:t>тчет</w:t>
      </w:r>
      <w:r>
        <w:t>ов</w:t>
      </w:r>
      <w:r w:rsidR="00140163" w:rsidRPr="00D4225E">
        <w:t xml:space="preserve"> и мониторинг</w:t>
      </w:r>
      <w:bookmarkEnd w:id="63"/>
      <w:r w:rsidR="00F8040E">
        <w:t xml:space="preserve"> </w:t>
      </w:r>
      <w:r w:rsidR="00867410">
        <w:t>действий пользователей</w:t>
      </w:r>
    </w:p>
    <w:p w:rsidR="00140163" w:rsidRDefault="00140163" w:rsidP="00140163">
      <w:r>
        <w:t>6.2.3.1 В веб-АРМ Администратора доступн</w:t>
      </w:r>
      <w:r w:rsidR="00B35BA9">
        <w:t xml:space="preserve">а следующая информация в виде самостоятельных виджетов </w:t>
      </w:r>
      <w:r w:rsidR="00FC12B8">
        <w:t>и/</w:t>
      </w:r>
      <w:r w:rsidR="00B35BA9">
        <w:t xml:space="preserve">или </w:t>
      </w:r>
      <w:r w:rsidR="00D4225E" w:rsidRPr="00B83475">
        <w:t>типовы</w:t>
      </w:r>
      <w:r w:rsidR="00B35BA9" w:rsidRPr="00B83475">
        <w:t>х</w:t>
      </w:r>
      <w:r w:rsidR="00B35BA9">
        <w:t xml:space="preserve"> отчетных форм</w:t>
      </w:r>
      <w:r>
        <w:t>:</w:t>
      </w:r>
    </w:p>
    <w:p w:rsidR="00140163" w:rsidRPr="00FC12B8" w:rsidRDefault="00140163" w:rsidP="00D4225E">
      <w:pPr>
        <w:ind w:left="707"/>
      </w:pPr>
      <w:r w:rsidRPr="00FC12B8">
        <w:t>1)</w:t>
      </w:r>
      <w:r w:rsidR="00D4225E" w:rsidRPr="00FC12B8">
        <w:t xml:space="preserve"> </w:t>
      </w:r>
      <w:r w:rsidR="00B35BA9" w:rsidRPr="00FC12B8">
        <w:t>К</w:t>
      </w:r>
      <w:r w:rsidRPr="00FC12B8">
        <w:t>оличеств</w:t>
      </w:r>
      <w:r w:rsidR="00B35BA9" w:rsidRPr="00FC12B8">
        <w:t>о</w:t>
      </w:r>
      <w:r w:rsidRPr="00FC12B8">
        <w:t xml:space="preserve"> пользователей </w:t>
      </w:r>
      <w:r w:rsidR="00B35BA9" w:rsidRPr="00FC12B8">
        <w:t xml:space="preserve">в разрезе </w:t>
      </w:r>
      <w:r w:rsidRPr="00FC12B8">
        <w:t>рол</w:t>
      </w:r>
      <w:r w:rsidR="00B35BA9" w:rsidRPr="00FC12B8">
        <w:t>ей и категорий;</w:t>
      </w:r>
    </w:p>
    <w:p w:rsidR="00140163" w:rsidRPr="00FC12B8" w:rsidRDefault="00140163" w:rsidP="00B35BA9">
      <w:pPr>
        <w:ind w:left="707"/>
      </w:pPr>
      <w:r w:rsidRPr="00FC12B8">
        <w:t>2)</w:t>
      </w:r>
      <w:r w:rsidR="00B35BA9" w:rsidRPr="00FC12B8">
        <w:t xml:space="preserve"> </w:t>
      </w:r>
      <w:r w:rsidR="00FC12B8" w:rsidRPr="00FC12B8">
        <w:t>Активные подписки пользователя</w:t>
      </w:r>
      <w:r w:rsidR="00B35BA9" w:rsidRPr="00FC12B8">
        <w:t>;</w:t>
      </w:r>
    </w:p>
    <w:p w:rsidR="00140163" w:rsidRDefault="00140163" w:rsidP="00B35BA9">
      <w:pPr>
        <w:ind w:left="707"/>
      </w:pPr>
      <w:r w:rsidRPr="00FC12B8">
        <w:t>3)</w:t>
      </w:r>
      <w:r w:rsidR="00B35BA9" w:rsidRPr="00FC12B8">
        <w:t xml:space="preserve"> К</w:t>
      </w:r>
      <w:r w:rsidRPr="00FC12B8">
        <w:t>оличеств</w:t>
      </w:r>
      <w:r w:rsidR="00B35BA9" w:rsidRPr="00FC12B8">
        <w:t>о</w:t>
      </w:r>
      <w:r>
        <w:t xml:space="preserve"> пользователей</w:t>
      </w:r>
      <w:r w:rsidR="00B35BA9">
        <w:t>,</w:t>
      </w:r>
      <w:r>
        <w:t xml:space="preserve"> у которых истекает подписка в текущем месяце</w:t>
      </w:r>
      <w:r w:rsidR="00B35BA9">
        <w:t>/на дату;</w:t>
      </w:r>
    </w:p>
    <w:p w:rsidR="00140163" w:rsidRDefault="00140163" w:rsidP="00B35BA9">
      <w:pPr>
        <w:ind w:left="707"/>
      </w:pPr>
      <w:r>
        <w:t>4)</w:t>
      </w:r>
      <w:r w:rsidR="00B35BA9">
        <w:t xml:space="preserve"> </w:t>
      </w:r>
      <w:r>
        <w:t>Активности пользователя в системе</w:t>
      </w:r>
      <w:r w:rsidR="00781C73">
        <w:t xml:space="preserve"> за период</w:t>
      </w:r>
      <w:r w:rsidR="00B35BA9">
        <w:t>;</w:t>
      </w:r>
    </w:p>
    <w:p w:rsidR="00B35BA9" w:rsidRDefault="00B35BA9" w:rsidP="00B35BA9">
      <w:pPr>
        <w:ind w:left="707"/>
      </w:pPr>
      <w:r>
        <w:t>5) Количество активных пользовательских сессий.</w:t>
      </w:r>
    </w:p>
    <w:p w:rsidR="00A27058" w:rsidRDefault="00A27058" w:rsidP="003A3ABD">
      <w:pPr>
        <w:pStyle w:val="10"/>
      </w:pPr>
      <w:bookmarkStart w:id="64" w:name="_Toc140235785"/>
      <w:bookmarkStart w:id="65" w:name="_Toc141082138"/>
      <w:bookmarkEnd w:id="37"/>
      <w:bookmarkEnd w:id="38"/>
      <w:r>
        <w:t xml:space="preserve">Нефункциональные возможности и ограничения </w:t>
      </w:r>
      <w:r w:rsidR="008002FC">
        <w:t>MARKET-DATA</w:t>
      </w:r>
      <w:bookmarkEnd w:id="64"/>
      <w:bookmarkEnd w:id="65"/>
    </w:p>
    <w:p w:rsidR="002D4045" w:rsidRDefault="002D4045" w:rsidP="002D4045">
      <w:pPr>
        <w:pStyle w:val="20"/>
      </w:pPr>
      <w:bookmarkStart w:id="66" w:name="_Toc140235787"/>
      <w:bookmarkStart w:id="67" w:name="_Toc141082139"/>
      <w:r>
        <w:t>Используемое программное обеспечение</w:t>
      </w:r>
      <w:bookmarkEnd w:id="66"/>
      <w:bookmarkEnd w:id="67"/>
    </w:p>
    <w:p w:rsidR="00F92213" w:rsidRDefault="00D20B73" w:rsidP="00D20B73">
      <w:pPr>
        <w:pStyle w:val="affe"/>
      </w:pPr>
      <w:bookmarkStart w:id="68" w:name="_Ref138843646"/>
      <w:r>
        <w:t xml:space="preserve">Веб-АРМ клиента функционирует под управлением ОС </w:t>
      </w:r>
      <w:r>
        <w:rPr>
          <w:lang w:val="en-US"/>
        </w:rPr>
        <w:t>Linux</w:t>
      </w:r>
      <w:r>
        <w:t xml:space="preserve">, </w:t>
      </w:r>
      <w:r w:rsidRPr="00512F8A">
        <w:rPr>
          <w:lang w:val="en-US"/>
        </w:rPr>
        <w:t>Microsoft</w:t>
      </w:r>
      <w:r w:rsidRPr="005436FF">
        <w:t xml:space="preserve"> </w:t>
      </w:r>
      <w:r w:rsidRPr="00512F8A">
        <w:rPr>
          <w:lang w:val="en-US"/>
        </w:rPr>
        <w:t>Windows</w:t>
      </w:r>
      <w:r>
        <w:t xml:space="preserve">, </w:t>
      </w:r>
      <w:r>
        <w:rPr>
          <w:lang w:val="en-US"/>
        </w:rPr>
        <w:t>macOS</w:t>
      </w:r>
      <w:r>
        <w:t xml:space="preserve">. </w:t>
      </w:r>
    </w:p>
    <w:p w:rsidR="00D20B73" w:rsidRPr="00B66E77" w:rsidRDefault="00D20B73" w:rsidP="00D20B73">
      <w:pPr>
        <w:pStyle w:val="affe"/>
      </w:pPr>
      <w:r>
        <w:t xml:space="preserve">Основные требования: наличие веб-браузера (предпочтительно </w:t>
      </w:r>
      <w:r>
        <w:rPr>
          <w:lang w:val="en-US"/>
        </w:rPr>
        <w:t>Google</w:t>
      </w:r>
      <w:r w:rsidRPr="000B360C">
        <w:t xml:space="preserve"> </w:t>
      </w:r>
      <w:r>
        <w:rPr>
          <w:lang w:val="en-US"/>
        </w:rPr>
        <w:t>Chrome</w:t>
      </w:r>
      <w:r>
        <w:t>).</w:t>
      </w:r>
    </w:p>
    <w:p w:rsidR="002D4045" w:rsidRDefault="002D4045" w:rsidP="002D4045">
      <w:pPr>
        <w:pStyle w:val="20"/>
      </w:pPr>
      <w:bookmarkStart w:id="69" w:name="_Ref139442740"/>
      <w:bookmarkStart w:id="70" w:name="_Toc140235788"/>
      <w:bookmarkStart w:id="71" w:name="_Toc141082140"/>
      <w:r>
        <w:t>Информационная безопасность</w:t>
      </w:r>
      <w:bookmarkEnd w:id="68"/>
      <w:bookmarkEnd w:id="69"/>
      <w:bookmarkEnd w:id="70"/>
      <w:bookmarkEnd w:id="71"/>
    </w:p>
    <w:p w:rsidR="00A16BC6" w:rsidRPr="00A16BC6" w:rsidRDefault="008204C7" w:rsidP="008204C7">
      <w:r w:rsidRPr="00A16BC6">
        <w:t xml:space="preserve">Данные </w:t>
      </w:r>
      <w:r w:rsidR="00A16BC6" w:rsidRPr="00A16BC6">
        <w:t>пользователей</w:t>
      </w:r>
      <w:r w:rsidRPr="00A16BC6">
        <w:t xml:space="preserve"> хранятся в защищенных дата-центрах</w:t>
      </w:r>
      <w:r w:rsidR="00A16BC6" w:rsidRPr="00A16BC6">
        <w:t>.</w:t>
      </w:r>
      <w:r w:rsidRPr="00A16BC6">
        <w:t xml:space="preserve"> </w:t>
      </w:r>
      <w:r w:rsidR="00A16BC6" w:rsidRPr="00A16BC6">
        <w:t>Для д</w:t>
      </w:r>
      <w:r w:rsidRPr="00A16BC6">
        <w:t xml:space="preserve">оступа к </w:t>
      </w:r>
      <w:r w:rsidR="00A16BC6" w:rsidRPr="00A16BC6">
        <w:t>данным пользователей</w:t>
      </w:r>
      <w:r w:rsidRPr="00A16BC6">
        <w:t xml:space="preserve"> используется защищённый протокол передачи данных.</w:t>
      </w:r>
    </w:p>
    <w:p w:rsidR="00CB783A" w:rsidRPr="00A16BC6" w:rsidRDefault="008204C7" w:rsidP="008204C7">
      <w:r w:rsidRPr="00A16BC6">
        <w:t xml:space="preserve">Для поддержки сервисов </w:t>
      </w:r>
      <w:r w:rsidR="008002FC">
        <w:t>MARKET-DATA</w:t>
      </w:r>
      <w:r w:rsidR="00A16BC6" w:rsidRPr="00A16BC6">
        <w:t xml:space="preserve"> </w:t>
      </w:r>
      <w:r w:rsidRPr="00A16BC6">
        <w:t xml:space="preserve">привлекаются специалисты в области информационной безопасности. </w:t>
      </w:r>
    </w:p>
    <w:p w:rsidR="008204C7" w:rsidRPr="00FE3B27" w:rsidRDefault="008204C7" w:rsidP="008204C7">
      <w:r w:rsidRPr="00FE3B27">
        <w:t xml:space="preserve">Система </w:t>
      </w:r>
      <w:r w:rsidR="008002FC">
        <w:t>MARKET-DATA</w:t>
      </w:r>
      <w:r w:rsidRPr="00FE3B27">
        <w:t xml:space="preserve"> не собирает данные о </w:t>
      </w:r>
      <w:r w:rsidR="00FE3B27">
        <w:t>пользователях</w:t>
      </w:r>
      <w:r w:rsidRPr="00FE3B27">
        <w:t xml:space="preserve">, кроме тех, которые </w:t>
      </w:r>
      <w:r w:rsidR="002812EC">
        <w:t>необходимы</w:t>
      </w:r>
      <w:r w:rsidRPr="00FE3B27">
        <w:t xml:space="preserve"> для</w:t>
      </w:r>
      <w:r w:rsidR="002812EC">
        <w:t xml:space="preserve"> обеспечения</w:t>
      </w:r>
      <w:r w:rsidRPr="00FE3B27">
        <w:t xml:space="preserve"> рабо</w:t>
      </w:r>
      <w:r w:rsidR="002812EC">
        <w:t>ты Системы</w:t>
      </w:r>
      <w:r w:rsidRPr="00FE3B27">
        <w:t xml:space="preserve">. </w:t>
      </w:r>
    </w:p>
    <w:p w:rsidR="008204C7" w:rsidRPr="00A16BC6" w:rsidRDefault="008204C7" w:rsidP="008204C7">
      <w:r w:rsidRPr="00FE3B27">
        <w:t xml:space="preserve">Для обращения к приложению </w:t>
      </w:r>
      <w:r w:rsidR="008002FC">
        <w:t>MARKET-DATA</w:t>
      </w:r>
      <w:r w:rsidRPr="00FE3B27">
        <w:t xml:space="preserve"> используется</w:t>
      </w:r>
      <w:r w:rsidR="00A16BC6">
        <w:t xml:space="preserve"> криптографический протокол </w:t>
      </w:r>
      <w:r w:rsidRPr="00FE3B27">
        <w:rPr>
          <w:lang w:val="en-US"/>
        </w:rPr>
        <w:t>SSL</w:t>
      </w:r>
      <w:r w:rsidR="00A16BC6" w:rsidRPr="00A16BC6">
        <w:t>.</w:t>
      </w:r>
    </w:p>
    <w:p w:rsidR="0049179B" w:rsidRPr="006E6E37" w:rsidRDefault="0049179B" w:rsidP="0049179B">
      <w:pPr>
        <w:pStyle w:val="20"/>
      </w:pPr>
      <w:bookmarkStart w:id="72" w:name="_Toc141082141"/>
      <w:bookmarkEnd w:id="34"/>
      <w:bookmarkEnd w:id="35"/>
      <w:r w:rsidRPr="006E6E37">
        <w:t>Логирование и мониторинг</w:t>
      </w:r>
      <w:bookmarkEnd w:id="72"/>
    </w:p>
    <w:p w:rsidR="00E2188A" w:rsidRPr="006965A1" w:rsidRDefault="00D511E5" w:rsidP="00072DFC">
      <w:r w:rsidRPr="006965A1">
        <w:t xml:space="preserve">Мониторинг процессов в Системе реализован с помощью системы </w:t>
      </w:r>
      <w:r w:rsidRPr="006965A1">
        <w:rPr>
          <w:lang w:val="en-US"/>
        </w:rPr>
        <w:t>Prometheus</w:t>
      </w:r>
      <w:r w:rsidRPr="006965A1">
        <w:t>. Для виз</w:t>
      </w:r>
      <w:r w:rsidR="006E6E37" w:rsidRPr="006965A1">
        <w:t>у</w:t>
      </w:r>
      <w:r w:rsidRPr="006965A1">
        <w:t>ализации и анализ</w:t>
      </w:r>
      <w:r w:rsidR="006E6E37" w:rsidRPr="006965A1">
        <w:t>а</w:t>
      </w:r>
      <w:r w:rsidRPr="006965A1">
        <w:t xml:space="preserve"> результатов </w:t>
      </w:r>
      <w:r w:rsidR="00FB5EAD" w:rsidRPr="006965A1">
        <w:t>мониторинга используется</w:t>
      </w:r>
      <w:r w:rsidRPr="006965A1">
        <w:t xml:space="preserve"> </w:t>
      </w:r>
      <w:r w:rsidR="006E6E37" w:rsidRPr="006965A1">
        <w:t xml:space="preserve">среда </w:t>
      </w:r>
      <w:r w:rsidRPr="006965A1">
        <w:rPr>
          <w:lang w:val="en-US"/>
        </w:rPr>
        <w:t>Grafana</w:t>
      </w:r>
      <w:r w:rsidRPr="006965A1">
        <w:t>.</w:t>
      </w:r>
    </w:p>
    <w:p w:rsidR="001939C3" w:rsidRPr="006965A1" w:rsidRDefault="001939C3" w:rsidP="00072DFC">
      <w:r w:rsidRPr="006965A1">
        <w:t xml:space="preserve">Система мониторинга собирает серверные метрики, метрики приложений и сервисов, метрики групп серверов и их взаимодействий, а также метрики внешних зависимостей и среды развертывания. Собранные метрики анализируются на наличие негативных сценариев. </w:t>
      </w:r>
    </w:p>
    <w:p w:rsidR="00D511E5" w:rsidRPr="001E70C0" w:rsidRDefault="006E6E37" w:rsidP="00072DFC">
      <w:r w:rsidRPr="006965A1">
        <w:t>При возникновении нега</w:t>
      </w:r>
      <w:r w:rsidR="00FB5EAD" w:rsidRPr="006965A1">
        <w:t>т</w:t>
      </w:r>
      <w:r w:rsidRPr="006965A1">
        <w:t>ивн</w:t>
      </w:r>
      <w:r w:rsidR="001939C3" w:rsidRPr="006965A1">
        <w:t>ого</w:t>
      </w:r>
      <w:r w:rsidRPr="006965A1">
        <w:t xml:space="preserve"> сценари</w:t>
      </w:r>
      <w:r w:rsidR="001939C3" w:rsidRPr="006965A1">
        <w:t>я,</w:t>
      </w:r>
      <w:r w:rsidRPr="006965A1">
        <w:t xml:space="preserve"> </w:t>
      </w:r>
      <w:r w:rsidR="00FB5EAD" w:rsidRPr="006965A1">
        <w:t xml:space="preserve">система мониторинга </w:t>
      </w:r>
      <w:r w:rsidRPr="006965A1">
        <w:t>автоматически рассыла</w:t>
      </w:r>
      <w:r w:rsidR="00FB5EAD" w:rsidRPr="006965A1">
        <w:t>е</w:t>
      </w:r>
      <w:r w:rsidRPr="006965A1">
        <w:t xml:space="preserve">т уведомления </w:t>
      </w:r>
      <w:r w:rsidR="00FB5EAD" w:rsidRPr="006965A1">
        <w:t xml:space="preserve">с информацией о </w:t>
      </w:r>
      <w:r w:rsidRPr="006965A1">
        <w:t>событии</w:t>
      </w:r>
      <w:r w:rsidR="00FB5EAD" w:rsidRPr="006965A1">
        <w:t xml:space="preserve"> на адреса электронной почты и в чат </w:t>
      </w:r>
      <w:r w:rsidR="00FB5EAD" w:rsidRPr="006965A1">
        <w:rPr>
          <w:lang w:val="en-US"/>
        </w:rPr>
        <w:t>Telegram</w:t>
      </w:r>
      <w:r w:rsidR="00FB5EAD" w:rsidRPr="006965A1">
        <w:t xml:space="preserve"> сотрудников службы сопровождения Системы.</w:t>
      </w:r>
    </w:p>
    <w:sectPr w:rsidR="00D511E5" w:rsidRPr="001E70C0" w:rsidSect="000036BC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C44BF" w:rsidRDefault="00BC44BF" w:rsidP="005C2E26">
      <w:pPr>
        <w:spacing w:line="240" w:lineRule="auto"/>
      </w:pPr>
      <w:r>
        <w:separator/>
      </w:r>
    </w:p>
  </w:endnote>
  <w:endnote w:type="continuationSeparator" w:id="0">
    <w:p w:rsidR="00BC44BF" w:rsidRDefault="00BC44BF" w:rsidP="005C2E26">
      <w:pPr>
        <w:spacing w:line="240" w:lineRule="auto"/>
      </w:pPr>
      <w:r>
        <w:continuationSeparator/>
      </w:r>
    </w:p>
  </w:endnote>
  <w:endnote w:type="continuationNotice" w:id="1">
    <w:p w:rsidR="00BC44BF" w:rsidRDefault="00BC44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2080031"/>
      <w:docPartObj>
        <w:docPartGallery w:val="Page Numbers (Bottom of Page)"/>
        <w:docPartUnique/>
      </w:docPartObj>
    </w:sdtPr>
    <w:sdtEndPr/>
    <w:sdtContent>
      <w:p w:rsidR="00B50EA0" w:rsidRDefault="00B50EA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D3">
          <w:rPr>
            <w:noProof/>
          </w:rPr>
          <w:t>18</w:t>
        </w:r>
        <w:r>
          <w:fldChar w:fldCharType="end"/>
        </w:r>
      </w:p>
    </w:sdtContent>
  </w:sdt>
  <w:p w:rsidR="00B50EA0" w:rsidRDefault="00B50EA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EA0" w:rsidRDefault="00B50EA0" w:rsidP="00C244C4">
    <w:pPr>
      <w:pStyle w:val="aa"/>
      <w:ind w:firstLine="0"/>
      <w:jc w:val="center"/>
    </w:pPr>
    <w:r>
      <w:t>Москва,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C44BF" w:rsidRDefault="00BC44BF" w:rsidP="005C2E26">
      <w:pPr>
        <w:spacing w:line="240" w:lineRule="auto"/>
      </w:pPr>
      <w:r>
        <w:separator/>
      </w:r>
    </w:p>
  </w:footnote>
  <w:footnote w:type="continuationSeparator" w:id="0">
    <w:p w:rsidR="00BC44BF" w:rsidRDefault="00BC44BF" w:rsidP="005C2E26">
      <w:pPr>
        <w:spacing w:line="240" w:lineRule="auto"/>
      </w:pPr>
      <w:r>
        <w:continuationSeparator/>
      </w:r>
    </w:p>
  </w:footnote>
  <w:footnote w:type="continuationNotice" w:id="1">
    <w:p w:rsidR="00BC44BF" w:rsidRDefault="00BC44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EA0" w:rsidRPr="009601BE" w:rsidRDefault="008002FC" w:rsidP="008E6FFF">
    <w:pPr>
      <w:pStyle w:val="a8"/>
      <w:pBdr>
        <w:bottom w:val="single" w:sz="6" w:space="1" w:color="auto"/>
      </w:pBdr>
      <w:ind w:firstLine="0"/>
      <w:rPr>
        <w:sz w:val="20"/>
        <w:szCs w:val="24"/>
      </w:rPr>
    </w:pPr>
    <w:r>
      <w:rPr>
        <w:sz w:val="20"/>
        <w:szCs w:val="24"/>
      </w:rPr>
      <w:t>MARKET-DATA</w:t>
    </w:r>
    <w:r w:rsidR="00B50EA0">
      <w:rPr>
        <w:sz w:val="20"/>
        <w:szCs w:val="24"/>
      </w:rPr>
      <w:t>. Концепция</w:t>
    </w:r>
    <w:r w:rsidR="00B50EA0" w:rsidRPr="009601BE">
      <w:rPr>
        <w:sz w:val="20"/>
        <w:szCs w:val="24"/>
      </w:rPr>
      <w:tab/>
    </w:r>
    <w:r w:rsidR="00B50EA0" w:rsidRPr="009601BE">
      <w:rPr>
        <w:sz w:val="20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EA0" w:rsidRDefault="00B50EA0" w:rsidP="00582F94">
    <w:pPr>
      <w:pStyle w:val="a8"/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9E8012B0"/>
    <w:lvl w:ilvl="0">
      <w:start w:val="1"/>
      <w:numFmt w:val="decimal"/>
      <w:pStyle w:val="DiagramLabel"/>
      <w:suff w:val="space"/>
      <w:lvlText w:val="Figure %1: "/>
      <w:lvlJc w:val="left"/>
    </w:lvl>
  </w:abstractNum>
  <w:abstractNum w:abstractNumId="1" w15:restartNumberingAfterBreak="0">
    <w:nsid w:val="066048B2"/>
    <w:multiLevelType w:val="hybridMultilevel"/>
    <w:tmpl w:val="3206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3AEB"/>
    <w:multiLevelType w:val="hybridMultilevel"/>
    <w:tmpl w:val="F38CCBCA"/>
    <w:lvl w:ilvl="0" w:tplc="AD8664A4">
      <w:start w:val="1"/>
      <w:numFmt w:val="bullet"/>
      <w:pStyle w:val="a"/>
      <w:lvlText w:val=""/>
      <w:lvlJc w:val="left"/>
      <w:pPr>
        <w:ind w:left="1134" w:hanging="28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4B1D58"/>
    <w:multiLevelType w:val="hybridMultilevel"/>
    <w:tmpl w:val="34121C98"/>
    <w:lvl w:ilvl="0" w:tplc="306AE2A6">
      <w:start w:val="1"/>
      <w:numFmt w:val="decimal"/>
      <w:lvlText w:val="%1)"/>
      <w:lvlJc w:val="left"/>
      <w:pPr>
        <w:ind w:left="1429" w:hanging="360"/>
      </w:pPr>
      <w:rPr>
        <w:rFonts w:ascii="Times New Roman" w:eastAsiaTheme="majorEastAsia" w:hAnsi="Times New Roman" w:cstheme="majorBidi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398290C8">
      <w:start w:val="1"/>
      <w:numFmt w:val="decimal"/>
      <w:lvlText w:val="%3)"/>
      <w:lvlJc w:val="left"/>
      <w:pPr>
        <w:ind w:left="3049" w:hanging="360"/>
      </w:pPr>
      <w:rPr>
        <w:rFonts w:ascii="Times New Roman" w:eastAsiaTheme="majorEastAsia" w:hAnsi="Times New Roman" w:cstheme="majorBidi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BD79AC"/>
    <w:multiLevelType w:val="hybridMultilevel"/>
    <w:tmpl w:val="E3DADDA4"/>
    <w:lvl w:ilvl="0" w:tplc="306AE2A6">
      <w:start w:val="1"/>
      <w:numFmt w:val="decimal"/>
      <w:lvlText w:val="%1)"/>
      <w:lvlJc w:val="left"/>
      <w:pPr>
        <w:ind w:left="1069" w:hanging="360"/>
      </w:pPr>
      <w:rPr>
        <w:rFonts w:ascii="Times New Roman" w:eastAsiaTheme="majorEastAsia" w:hAnsi="Times New Roman" w:cstheme="majorBidi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398290C8">
      <w:start w:val="1"/>
      <w:numFmt w:val="decimal"/>
      <w:lvlText w:val="%3)"/>
      <w:lvlJc w:val="left"/>
      <w:pPr>
        <w:ind w:left="2689" w:hanging="360"/>
      </w:pPr>
      <w:rPr>
        <w:rFonts w:ascii="Times New Roman" w:eastAsiaTheme="majorEastAsia" w:hAnsi="Times New Roman" w:cstheme="majorBidi"/>
      </w:rPr>
    </w:lvl>
    <w:lvl w:ilvl="3" w:tplc="9CE473D2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6653E0"/>
    <w:multiLevelType w:val="multilevel"/>
    <w:tmpl w:val="D29EB05C"/>
    <w:lvl w:ilvl="0">
      <w:start w:val="1"/>
      <w:numFmt w:val="decimal"/>
      <w:pStyle w:val="1"/>
      <w:suff w:val="space"/>
      <w:lvlText w:val="%1."/>
      <w:lvlJc w:val="left"/>
      <w:pPr>
        <w:ind w:left="1304" w:hanging="283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1701" w:hanging="45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2211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DF25F8"/>
    <w:multiLevelType w:val="hybridMultilevel"/>
    <w:tmpl w:val="B91E5CB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206F0489"/>
    <w:multiLevelType w:val="hybridMultilevel"/>
    <w:tmpl w:val="7D30093A"/>
    <w:lvl w:ilvl="0" w:tplc="306AE2A6">
      <w:start w:val="1"/>
      <w:numFmt w:val="decimal"/>
      <w:lvlText w:val="%1)"/>
      <w:lvlJc w:val="left"/>
      <w:pPr>
        <w:ind w:left="1429" w:hanging="360"/>
      </w:pPr>
      <w:rPr>
        <w:rFonts w:ascii="Times New Roman" w:eastAsiaTheme="majorEastAsia" w:hAnsi="Times New Roman" w:cstheme="majorBidi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398290C8">
      <w:start w:val="1"/>
      <w:numFmt w:val="decimal"/>
      <w:lvlText w:val="%3)"/>
      <w:lvlJc w:val="left"/>
      <w:pPr>
        <w:ind w:left="3049" w:hanging="360"/>
      </w:pPr>
      <w:rPr>
        <w:rFonts w:ascii="Times New Roman" w:eastAsiaTheme="majorEastAsia" w:hAnsi="Times New Roman" w:cstheme="majorBidi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9F304D"/>
    <w:multiLevelType w:val="hybridMultilevel"/>
    <w:tmpl w:val="4DBEF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3B5550"/>
    <w:multiLevelType w:val="hybridMultilevel"/>
    <w:tmpl w:val="8752FF44"/>
    <w:lvl w:ilvl="0" w:tplc="0F14C7A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3D0170F"/>
    <w:multiLevelType w:val="hybridMultilevel"/>
    <w:tmpl w:val="C4BE2EA6"/>
    <w:lvl w:ilvl="0" w:tplc="4080D9E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3E41BAA"/>
    <w:multiLevelType w:val="hybridMultilevel"/>
    <w:tmpl w:val="DBEA4646"/>
    <w:lvl w:ilvl="0" w:tplc="4912CE0A">
      <w:start w:val="1"/>
      <w:numFmt w:val="decimal"/>
      <w:suff w:val="space"/>
      <w:lvlText w:val="%1)"/>
      <w:lvlJc w:val="left"/>
      <w:pPr>
        <w:ind w:left="1275" w:hanging="28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2" w15:restartNumberingAfterBreak="0">
    <w:nsid w:val="25A1388F"/>
    <w:multiLevelType w:val="hybridMultilevel"/>
    <w:tmpl w:val="18D638C8"/>
    <w:lvl w:ilvl="0" w:tplc="C6821BFA">
      <w:start w:val="1"/>
      <w:numFmt w:val="decimal"/>
      <w:lvlText w:val="%1)"/>
      <w:lvlJc w:val="left"/>
      <w:pPr>
        <w:ind w:left="1728" w:hanging="360"/>
      </w:pPr>
      <w:rPr>
        <w:rFonts w:ascii="Times New Roman" w:eastAsiaTheme="majorEastAsia" w:hAnsi="Times New Roman" w:cstheme="majorBidi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3" w15:restartNumberingAfterBreak="0">
    <w:nsid w:val="25EA47AF"/>
    <w:multiLevelType w:val="hybridMultilevel"/>
    <w:tmpl w:val="5ECC4EA4"/>
    <w:lvl w:ilvl="0" w:tplc="A54E3E3E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284633A2"/>
    <w:multiLevelType w:val="hybridMultilevel"/>
    <w:tmpl w:val="1CEAC01E"/>
    <w:lvl w:ilvl="0" w:tplc="C73852C0">
      <w:start w:val="1"/>
      <w:numFmt w:val="decimal"/>
      <w:pStyle w:val="a0"/>
      <w:suff w:val="space"/>
      <w:lvlText w:val="%1)"/>
      <w:lvlJc w:val="left"/>
      <w:pPr>
        <w:ind w:left="1304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912484"/>
    <w:multiLevelType w:val="hybridMultilevel"/>
    <w:tmpl w:val="3514910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3E171D1"/>
    <w:multiLevelType w:val="hybridMultilevel"/>
    <w:tmpl w:val="55ECCF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AE5F40"/>
    <w:multiLevelType w:val="hybridMultilevel"/>
    <w:tmpl w:val="0D827F76"/>
    <w:name w:val="Diagram2"/>
    <w:lvl w:ilvl="0" w:tplc="781C6B62">
      <w:start w:val="1"/>
      <w:numFmt w:val="decimal"/>
      <w:suff w:val="space"/>
      <w:lvlText w:val="Приложение 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062774"/>
    <w:multiLevelType w:val="hybridMultilevel"/>
    <w:tmpl w:val="357AD90E"/>
    <w:lvl w:ilvl="0" w:tplc="D65E8BB6">
      <w:start w:val="1"/>
      <w:numFmt w:val="decimal"/>
      <w:pStyle w:val="a1"/>
      <w:suff w:val="space"/>
      <w:lvlText w:val="Приложение 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B739EA"/>
    <w:multiLevelType w:val="hybridMultilevel"/>
    <w:tmpl w:val="F2FC4D7E"/>
    <w:lvl w:ilvl="0" w:tplc="306AE2A6">
      <w:start w:val="1"/>
      <w:numFmt w:val="decimal"/>
      <w:lvlText w:val="%1)"/>
      <w:lvlJc w:val="left"/>
      <w:pPr>
        <w:ind w:left="1778" w:hanging="360"/>
      </w:pPr>
      <w:rPr>
        <w:rFonts w:ascii="Times New Roman" w:eastAsiaTheme="majorEastAsia" w:hAnsi="Times New Roman" w:cstheme="majorBidi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0A128CD"/>
    <w:multiLevelType w:val="hybridMultilevel"/>
    <w:tmpl w:val="D4600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CA3DF6"/>
    <w:multiLevelType w:val="hybridMultilevel"/>
    <w:tmpl w:val="6C9C3C38"/>
    <w:lvl w:ilvl="0" w:tplc="306AE2A6">
      <w:start w:val="1"/>
      <w:numFmt w:val="decimal"/>
      <w:lvlText w:val="%1)"/>
      <w:lvlJc w:val="left"/>
      <w:pPr>
        <w:ind w:left="1778" w:hanging="360"/>
      </w:pPr>
      <w:rPr>
        <w:rFonts w:ascii="Times New Roman" w:eastAsiaTheme="majorEastAsia" w:hAnsi="Times New Roman" w:cstheme="majorBidi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69038C1"/>
    <w:multiLevelType w:val="hybridMultilevel"/>
    <w:tmpl w:val="AD62064C"/>
    <w:lvl w:ilvl="0" w:tplc="BD0A9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9F33DAC"/>
    <w:multiLevelType w:val="hybridMultilevel"/>
    <w:tmpl w:val="019610F2"/>
    <w:lvl w:ilvl="0" w:tplc="50124CC2">
      <w:start w:val="1"/>
      <w:numFmt w:val="bullet"/>
      <w:pStyle w:val="a2"/>
      <w:suff w:val="space"/>
      <w:lvlText w:val=""/>
      <w:lvlJc w:val="left"/>
      <w:pPr>
        <w:ind w:left="2919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509F1"/>
    <w:multiLevelType w:val="hybridMultilevel"/>
    <w:tmpl w:val="4BAA2C38"/>
    <w:lvl w:ilvl="0" w:tplc="E4A2DEEA">
      <w:start w:val="1"/>
      <w:numFmt w:val="decimal"/>
      <w:lvlText w:val="%1."/>
      <w:lvlJc w:val="left"/>
      <w:pPr>
        <w:ind w:left="2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4" w:hanging="360"/>
      </w:pPr>
    </w:lvl>
    <w:lvl w:ilvl="2" w:tplc="0419001B" w:tentative="1">
      <w:start w:val="1"/>
      <w:numFmt w:val="lowerRoman"/>
      <w:lvlText w:val="%3."/>
      <w:lvlJc w:val="right"/>
      <w:pPr>
        <w:ind w:left="3464" w:hanging="180"/>
      </w:pPr>
    </w:lvl>
    <w:lvl w:ilvl="3" w:tplc="0419000F" w:tentative="1">
      <w:start w:val="1"/>
      <w:numFmt w:val="decimal"/>
      <w:lvlText w:val="%4."/>
      <w:lvlJc w:val="left"/>
      <w:pPr>
        <w:ind w:left="4184" w:hanging="360"/>
      </w:pPr>
    </w:lvl>
    <w:lvl w:ilvl="4" w:tplc="04190019" w:tentative="1">
      <w:start w:val="1"/>
      <w:numFmt w:val="lowerLetter"/>
      <w:lvlText w:val="%5."/>
      <w:lvlJc w:val="left"/>
      <w:pPr>
        <w:ind w:left="4904" w:hanging="360"/>
      </w:pPr>
    </w:lvl>
    <w:lvl w:ilvl="5" w:tplc="0419001B" w:tentative="1">
      <w:start w:val="1"/>
      <w:numFmt w:val="lowerRoman"/>
      <w:lvlText w:val="%6."/>
      <w:lvlJc w:val="right"/>
      <w:pPr>
        <w:ind w:left="5624" w:hanging="180"/>
      </w:pPr>
    </w:lvl>
    <w:lvl w:ilvl="6" w:tplc="0419000F" w:tentative="1">
      <w:start w:val="1"/>
      <w:numFmt w:val="decimal"/>
      <w:lvlText w:val="%7."/>
      <w:lvlJc w:val="left"/>
      <w:pPr>
        <w:ind w:left="6344" w:hanging="360"/>
      </w:pPr>
    </w:lvl>
    <w:lvl w:ilvl="7" w:tplc="04190019" w:tentative="1">
      <w:start w:val="1"/>
      <w:numFmt w:val="lowerLetter"/>
      <w:lvlText w:val="%8."/>
      <w:lvlJc w:val="left"/>
      <w:pPr>
        <w:ind w:left="7064" w:hanging="360"/>
      </w:pPr>
    </w:lvl>
    <w:lvl w:ilvl="8" w:tplc="0419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5" w15:restartNumberingAfterBreak="0">
    <w:nsid w:val="4C7B6184"/>
    <w:multiLevelType w:val="hybridMultilevel"/>
    <w:tmpl w:val="AD62064C"/>
    <w:lvl w:ilvl="0" w:tplc="BD0A9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CDF5608"/>
    <w:multiLevelType w:val="multilevel"/>
    <w:tmpl w:val="36CE08B8"/>
    <w:name w:val="Diagram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5D808C8"/>
    <w:multiLevelType w:val="hybridMultilevel"/>
    <w:tmpl w:val="D9B8E162"/>
    <w:lvl w:ilvl="0" w:tplc="306AE2A6">
      <w:start w:val="1"/>
      <w:numFmt w:val="decimal"/>
      <w:lvlText w:val="%1)"/>
      <w:lvlJc w:val="left"/>
      <w:pPr>
        <w:ind w:left="1778" w:hanging="360"/>
      </w:pPr>
      <w:rPr>
        <w:rFonts w:ascii="Times New Roman" w:eastAsiaTheme="majorEastAsia" w:hAnsi="Times New Roman" w:cstheme="majorBidi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7D66ABF"/>
    <w:multiLevelType w:val="hybridMultilevel"/>
    <w:tmpl w:val="19344444"/>
    <w:lvl w:ilvl="0" w:tplc="64D0EF68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AF523DC"/>
    <w:multiLevelType w:val="hybridMultilevel"/>
    <w:tmpl w:val="062C4232"/>
    <w:lvl w:ilvl="0" w:tplc="C5A2949A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BDB2504"/>
    <w:multiLevelType w:val="multilevel"/>
    <w:tmpl w:val="A226249E"/>
    <w:lvl w:ilvl="0">
      <w:start w:val="1"/>
      <w:numFmt w:val="decimal"/>
      <w:pStyle w:val="10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suff w:val="space"/>
      <w:lvlText w:val="%1.%2."/>
      <w:lvlJc w:val="left"/>
      <w:pPr>
        <w:ind w:left="1701" w:firstLine="709"/>
      </w:pPr>
      <w:rPr>
        <w:rFonts w:hint="default"/>
      </w:rPr>
    </w:lvl>
    <w:lvl w:ilvl="2">
      <w:start w:val="1"/>
      <w:numFmt w:val="decimal"/>
      <w:pStyle w:val="30"/>
      <w:suff w:val="space"/>
      <w:lvlText w:val="%3)"/>
      <w:lvlJc w:val="left"/>
      <w:pPr>
        <w:ind w:left="0" w:firstLine="709"/>
      </w:pPr>
      <w:rPr>
        <w:rFonts w:ascii="Times New Roman" w:eastAsiaTheme="majorEastAsia" w:hAnsi="Times New Roman" w:cstheme="majorBidi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A982345"/>
    <w:multiLevelType w:val="hybridMultilevel"/>
    <w:tmpl w:val="7704654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3444D31"/>
    <w:multiLevelType w:val="hybridMultilevel"/>
    <w:tmpl w:val="521AF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0C2E40"/>
    <w:multiLevelType w:val="hybridMultilevel"/>
    <w:tmpl w:val="F578862C"/>
    <w:lvl w:ilvl="0" w:tplc="4080D9E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78FD59DD"/>
    <w:multiLevelType w:val="hybridMultilevel"/>
    <w:tmpl w:val="3C46A354"/>
    <w:lvl w:ilvl="0" w:tplc="4912CE0A">
      <w:start w:val="1"/>
      <w:numFmt w:val="decimal"/>
      <w:pStyle w:val="a3"/>
      <w:suff w:val="space"/>
      <w:lvlText w:val="%1)"/>
      <w:lvlJc w:val="left"/>
      <w:pPr>
        <w:ind w:left="1275" w:hanging="283"/>
      </w:pPr>
      <w:rPr>
        <w:rFonts w:hint="default"/>
      </w:rPr>
    </w:lvl>
    <w:lvl w:ilvl="1" w:tplc="4694EC66">
      <w:start w:val="1"/>
      <w:numFmt w:val="decimal"/>
      <w:lvlText w:val="%2)"/>
      <w:lvlJc w:val="left"/>
      <w:pPr>
        <w:ind w:left="2290" w:hanging="360"/>
      </w:pPr>
      <w:rPr>
        <w:rFonts w:ascii="Times New Roman" w:eastAsiaTheme="minorHAnsi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5" w15:restartNumberingAfterBreak="0">
    <w:nsid w:val="7AAC6B4D"/>
    <w:multiLevelType w:val="hybridMultilevel"/>
    <w:tmpl w:val="6A965FA6"/>
    <w:lvl w:ilvl="0" w:tplc="4912CE0A">
      <w:start w:val="1"/>
      <w:numFmt w:val="decimal"/>
      <w:suff w:val="space"/>
      <w:lvlText w:val="%1)"/>
      <w:lvlJc w:val="left"/>
      <w:pPr>
        <w:ind w:left="1275" w:hanging="283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6" w15:restartNumberingAfterBreak="0">
    <w:nsid w:val="7C0A5F16"/>
    <w:multiLevelType w:val="multilevel"/>
    <w:tmpl w:val="8CBA64CE"/>
    <w:lvl w:ilvl="0">
      <w:start w:val="1"/>
      <w:numFmt w:val="decimal"/>
      <w:pStyle w:val="11"/>
      <w:suff w:val="space"/>
      <w:lvlText w:val="%1."/>
      <w:lvlJc w:val="left"/>
      <w:pPr>
        <w:ind w:left="1134" w:hanging="283"/>
      </w:pPr>
      <w:rPr>
        <w:rFonts w:hint="default"/>
      </w:rPr>
    </w:lvl>
    <w:lvl w:ilvl="1">
      <w:start w:val="1"/>
      <w:numFmt w:val="decimal"/>
      <w:pStyle w:val="21"/>
      <w:suff w:val="space"/>
      <w:lvlText w:val="%1.%2."/>
      <w:lvlJc w:val="left"/>
      <w:pPr>
        <w:ind w:left="153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DD6424E"/>
    <w:multiLevelType w:val="hybridMultilevel"/>
    <w:tmpl w:val="E490FE68"/>
    <w:lvl w:ilvl="0" w:tplc="4080D9E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7FF35732"/>
    <w:multiLevelType w:val="hybridMultilevel"/>
    <w:tmpl w:val="C00AE1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0"/>
  </w:num>
  <w:num w:numId="4">
    <w:abstractNumId w:val="2"/>
  </w:num>
  <w:num w:numId="5">
    <w:abstractNumId w:val="34"/>
  </w:num>
  <w:num w:numId="6">
    <w:abstractNumId w:val="34"/>
    <w:lvlOverride w:ilvl="0">
      <w:startOverride w:val="1"/>
    </w:lvlOverride>
  </w:num>
  <w:num w:numId="7">
    <w:abstractNumId w:val="23"/>
  </w:num>
  <w:num w:numId="8">
    <w:abstractNumId w:val="5"/>
  </w:num>
  <w:num w:numId="9">
    <w:abstractNumId w:val="14"/>
  </w:num>
  <w:num w:numId="10">
    <w:abstractNumId w:val="30"/>
  </w:num>
  <w:num w:numId="11">
    <w:abstractNumId w:val="18"/>
  </w:num>
  <w:num w:numId="12">
    <w:abstractNumId w:val="24"/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38"/>
  </w:num>
  <w:num w:numId="16">
    <w:abstractNumId w:val="22"/>
  </w:num>
  <w:num w:numId="17">
    <w:abstractNumId w:val="34"/>
    <w:lvlOverride w:ilvl="0">
      <w:startOverride w:val="1"/>
    </w:lvlOverride>
  </w:num>
  <w:num w:numId="18">
    <w:abstractNumId w:val="29"/>
  </w:num>
  <w:num w:numId="19">
    <w:abstractNumId w:val="12"/>
  </w:num>
  <w:num w:numId="20">
    <w:abstractNumId w:val="4"/>
  </w:num>
  <w:num w:numId="21">
    <w:abstractNumId w:val="9"/>
  </w:num>
  <w:num w:numId="22">
    <w:abstractNumId w:val="10"/>
  </w:num>
  <w:num w:numId="23">
    <w:abstractNumId w:val="3"/>
  </w:num>
  <w:num w:numId="24">
    <w:abstractNumId w:val="13"/>
  </w:num>
  <w:num w:numId="25">
    <w:abstractNumId w:val="7"/>
  </w:num>
  <w:num w:numId="26">
    <w:abstractNumId w:val="25"/>
  </w:num>
  <w:num w:numId="27">
    <w:abstractNumId w:val="1"/>
  </w:num>
  <w:num w:numId="28">
    <w:abstractNumId w:val="28"/>
  </w:num>
  <w:num w:numId="29">
    <w:abstractNumId w:val="14"/>
    <w:lvlOverride w:ilvl="0">
      <w:startOverride w:val="1"/>
    </w:lvlOverride>
  </w:num>
  <w:num w:numId="30">
    <w:abstractNumId w:val="34"/>
    <w:lvlOverride w:ilvl="0">
      <w:startOverride w:val="1"/>
    </w:lvlOverride>
  </w:num>
  <w:num w:numId="31">
    <w:abstractNumId w:val="35"/>
  </w:num>
  <w:num w:numId="32">
    <w:abstractNumId w:val="11"/>
  </w:num>
  <w:num w:numId="33">
    <w:abstractNumId w:val="14"/>
    <w:lvlOverride w:ilvl="0">
      <w:startOverride w:val="1"/>
    </w:lvlOverride>
  </w:num>
  <w:num w:numId="34">
    <w:abstractNumId w:val="30"/>
  </w:num>
  <w:num w:numId="35">
    <w:abstractNumId w:val="30"/>
  </w:num>
  <w:num w:numId="36">
    <w:abstractNumId w:val="6"/>
  </w:num>
  <w:num w:numId="37">
    <w:abstractNumId w:val="31"/>
  </w:num>
  <w:num w:numId="38">
    <w:abstractNumId w:val="30"/>
  </w:num>
  <w:num w:numId="39">
    <w:abstractNumId w:val="30"/>
  </w:num>
  <w:num w:numId="40">
    <w:abstractNumId w:val="30"/>
  </w:num>
  <w:num w:numId="41">
    <w:abstractNumId w:val="32"/>
  </w:num>
  <w:num w:numId="42">
    <w:abstractNumId w:val="16"/>
  </w:num>
  <w:num w:numId="43">
    <w:abstractNumId w:val="37"/>
  </w:num>
  <w:num w:numId="44">
    <w:abstractNumId w:val="33"/>
  </w:num>
  <w:num w:numId="45">
    <w:abstractNumId w:val="15"/>
  </w:num>
  <w:num w:numId="46">
    <w:abstractNumId w:val="19"/>
  </w:num>
  <w:num w:numId="47">
    <w:abstractNumId w:val="8"/>
  </w:num>
  <w:num w:numId="48">
    <w:abstractNumId w:val="20"/>
  </w:num>
  <w:num w:numId="49">
    <w:abstractNumId w:val="27"/>
  </w:num>
  <w:num w:numId="5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E9"/>
    <w:rsid w:val="00000DFE"/>
    <w:rsid w:val="00001381"/>
    <w:rsid w:val="00001541"/>
    <w:rsid w:val="000036BC"/>
    <w:rsid w:val="00004137"/>
    <w:rsid w:val="00005690"/>
    <w:rsid w:val="000057B0"/>
    <w:rsid w:val="00010239"/>
    <w:rsid w:val="00012D88"/>
    <w:rsid w:val="00013211"/>
    <w:rsid w:val="000132C3"/>
    <w:rsid w:val="00013C29"/>
    <w:rsid w:val="00014B75"/>
    <w:rsid w:val="00014F0B"/>
    <w:rsid w:val="000154CA"/>
    <w:rsid w:val="00016183"/>
    <w:rsid w:val="00016CD6"/>
    <w:rsid w:val="00016E2E"/>
    <w:rsid w:val="000172D7"/>
    <w:rsid w:val="000173FF"/>
    <w:rsid w:val="000176F1"/>
    <w:rsid w:val="0001788B"/>
    <w:rsid w:val="00017892"/>
    <w:rsid w:val="00017DC2"/>
    <w:rsid w:val="00017E8F"/>
    <w:rsid w:val="00020486"/>
    <w:rsid w:val="000206A6"/>
    <w:rsid w:val="000217FA"/>
    <w:rsid w:val="00021FD8"/>
    <w:rsid w:val="00023181"/>
    <w:rsid w:val="00023582"/>
    <w:rsid w:val="000239F4"/>
    <w:rsid w:val="0002448A"/>
    <w:rsid w:val="000244C4"/>
    <w:rsid w:val="00024ADB"/>
    <w:rsid w:val="00025683"/>
    <w:rsid w:val="0002620A"/>
    <w:rsid w:val="000270B1"/>
    <w:rsid w:val="000271A5"/>
    <w:rsid w:val="00027A84"/>
    <w:rsid w:val="0003021F"/>
    <w:rsid w:val="000305F3"/>
    <w:rsid w:val="000306FA"/>
    <w:rsid w:val="00031489"/>
    <w:rsid w:val="00031E26"/>
    <w:rsid w:val="0003319A"/>
    <w:rsid w:val="00033276"/>
    <w:rsid w:val="000336F3"/>
    <w:rsid w:val="00033ED8"/>
    <w:rsid w:val="0003628B"/>
    <w:rsid w:val="00036EB2"/>
    <w:rsid w:val="000401CD"/>
    <w:rsid w:val="00041762"/>
    <w:rsid w:val="00041F33"/>
    <w:rsid w:val="0004300B"/>
    <w:rsid w:val="00043A0A"/>
    <w:rsid w:val="00043CB7"/>
    <w:rsid w:val="00045B88"/>
    <w:rsid w:val="000464D4"/>
    <w:rsid w:val="000469C1"/>
    <w:rsid w:val="00046C2D"/>
    <w:rsid w:val="000508A2"/>
    <w:rsid w:val="000528D3"/>
    <w:rsid w:val="00052E40"/>
    <w:rsid w:val="00053F91"/>
    <w:rsid w:val="00056120"/>
    <w:rsid w:val="00056C36"/>
    <w:rsid w:val="00060EB0"/>
    <w:rsid w:val="000633AA"/>
    <w:rsid w:val="00063611"/>
    <w:rsid w:val="00063874"/>
    <w:rsid w:val="00064BFD"/>
    <w:rsid w:val="0006615F"/>
    <w:rsid w:val="00067285"/>
    <w:rsid w:val="00067B74"/>
    <w:rsid w:val="00070414"/>
    <w:rsid w:val="00071207"/>
    <w:rsid w:val="0007135A"/>
    <w:rsid w:val="00072DFC"/>
    <w:rsid w:val="0007366C"/>
    <w:rsid w:val="0007367A"/>
    <w:rsid w:val="00075289"/>
    <w:rsid w:val="00076411"/>
    <w:rsid w:val="00077985"/>
    <w:rsid w:val="00080DB7"/>
    <w:rsid w:val="000819E9"/>
    <w:rsid w:val="0008218A"/>
    <w:rsid w:val="00082CA7"/>
    <w:rsid w:val="00083413"/>
    <w:rsid w:val="0008488D"/>
    <w:rsid w:val="00084C47"/>
    <w:rsid w:val="00084E5C"/>
    <w:rsid w:val="00085984"/>
    <w:rsid w:val="00086438"/>
    <w:rsid w:val="00086B4C"/>
    <w:rsid w:val="00086C20"/>
    <w:rsid w:val="00086C91"/>
    <w:rsid w:val="0008799C"/>
    <w:rsid w:val="00090172"/>
    <w:rsid w:val="000907CF"/>
    <w:rsid w:val="00090FFD"/>
    <w:rsid w:val="00091F01"/>
    <w:rsid w:val="000927C4"/>
    <w:rsid w:val="00093E40"/>
    <w:rsid w:val="0009446D"/>
    <w:rsid w:val="00094523"/>
    <w:rsid w:val="00094844"/>
    <w:rsid w:val="000951DA"/>
    <w:rsid w:val="000953BA"/>
    <w:rsid w:val="00096401"/>
    <w:rsid w:val="000A0571"/>
    <w:rsid w:val="000A111C"/>
    <w:rsid w:val="000A31E4"/>
    <w:rsid w:val="000A475C"/>
    <w:rsid w:val="000A4B61"/>
    <w:rsid w:val="000A5D60"/>
    <w:rsid w:val="000A613E"/>
    <w:rsid w:val="000A6D88"/>
    <w:rsid w:val="000A7270"/>
    <w:rsid w:val="000A7AD4"/>
    <w:rsid w:val="000B02F4"/>
    <w:rsid w:val="000B0F93"/>
    <w:rsid w:val="000B16C1"/>
    <w:rsid w:val="000B1930"/>
    <w:rsid w:val="000B1C76"/>
    <w:rsid w:val="000B2568"/>
    <w:rsid w:val="000B360C"/>
    <w:rsid w:val="000B3DA5"/>
    <w:rsid w:val="000B4DD2"/>
    <w:rsid w:val="000C23DC"/>
    <w:rsid w:val="000C2493"/>
    <w:rsid w:val="000C2E45"/>
    <w:rsid w:val="000C34E0"/>
    <w:rsid w:val="000C4AB3"/>
    <w:rsid w:val="000C4E9A"/>
    <w:rsid w:val="000C514D"/>
    <w:rsid w:val="000C603E"/>
    <w:rsid w:val="000C69C5"/>
    <w:rsid w:val="000C6A05"/>
    <w:rsid w:val="000C7988"/>
    <w:rsid w:val="000C7DF2"/>
    <w:rsid w:val="000D0287"/>
    <w:rsid w:val="000D0B62"/>
    <w:rsid w:val="000D1A81"/>
    <w:rsid w:val="000D2254"/>
    <w:rsid w:val="000D2483"/>
    <w:rsid w:val="000D4846"/>
    <w:rsid w:val="000D5C3B"/>
    <w:rsid w:val="000D639F"/>
    <w:rsid w:val="000D6E6F"/>
    <w:rsid w:val="000E10F4"/>
    <w:rsid w:val="000E15E1"/>
    <w:rsid w:val="000E258B"/>
    <w:rsid w:val="000E2FA5"/>
    <w:rsid w:val="000E3AC7"/>
    <w:rsid w:val="000E407E"/>
    <w:rsid w:val="000E479A"/>
    <w:rsid w:val="000E73A4"/>
    <w:rsid w:val="000E76E2"/>
    <w:rsid w:val="000F0884"/>
    <w:rsid w:val="000F16B2"/>
    <w:rsid w:val="000F17D3"/>
    <w:rsid w:val="000F194C"/>
    <w:rsid w:val="000F1958"/>
    <w:rsid w:val="000F1EFB"/>
    <w:rsid w:val="000F285C"/>
    <w:rsid w:val="000F4978"/>
    <w:rsid w:val="000F51E4"/>
    <w:rsid w:val="000F5664"/>
    <w:rsid w:val="000F5971"/>
    <w:rsid w:val="000F6139"/>
    <w:rsid w:val="000F6D7B"/>
    <w:rsid w:val="000F79B3"/>
    <w:rsid w:val="00100614"/>
    <w:rsid w:val="00100A2B"/>
    <w:rsid w:val="00101BC4"/>
    <w:rsid w:val="00104502"/>
    <w:rsid w:val="0010454D"/>
    <w:rsid w:val="0010472C"/>
    <w:rsid w:val="001053B4"/>
    <w:rsid w:val="00106B45"/>
    <w:rsid w:val="0011129B"/>
    <w:rsid w:val="00111C0A"/>
    <w:rsid w:val="0011251B"/>
    <w:rsid w:val="00112623"/>
    <w:rsid w:val="001132A6"/>
    <w:rsid w:val="00114400"/>
    <w:rsid w:val="00114A51"/>
    <w:rsid w:val="0011511F"/>
    <w:rsid w:val="001152AF"/>
    <w:rsid w:val="00115506"/>
    <w:rsid w:val="001175A6"/>
    <w:rsid w:val="00117D93"/>
    <w:rsid w:val="00120064"/>
    <w:rsid w:val="001212B2"/>
    <w:rsid w:val="00121BC8"/>
    <w:rsid w:val="00121F84"/>
    <w:rsid w:val="00122EF2"/>
    <w:rsid w:val="00123C0F"/>
    <w:rsid w:val="00125056"/>
    <w:rsid w:val="0012514D"/>
    <w:rsid w:val="00125E33"/>
    <w:rsid w:val="001266EE"/>
    <w:rsid w:val="00131F53"/>
    <w:rsid w:val="0013231A"/>
    <w:rsid w:val="00132526"/>
    <w:rsid w:val="001340E6"/>
    <w:rsid w:val="00134C13"/>
    <w:rsid w:val="00134FEF"/>
    <w:rsid w:val="001365B9"/>
    <w:rsid w:val="00137752"/>
    <w:rsid w:val="00140163"/>
    <w:rsid w:val="00140553"/>
    <w:rsid w:val="00140A06"/>
    <w:rsid w:val="00140DDB"/>
    <w:rsid w:val="00141254"/>
    <w:rsid w:val="00141D7F"/>
    <w:rsid w:val="0014260C"/>
    <w:rsid w:val="00142E70"/>
    <w:rsid w:val="00143287"/>
    <w:rsid w:val="00143725"/>
    <w:rsid w:val="0014523C"/>
    <w:rsid w:val="00145749"/>
    <w:rsid w:val="00145786"/>
    <w:rsid w:val="00145CF8"/>
    <w:rsid w:val="00150458"/>
    <w:rsid w:val="00150C43"/>
    <w:rsid w:val="00151E5B"/>
    <w:rsid w:val="00152C2A"/>
    <w:rsid w:val="00153113"/>
    <w:rsid w:val="00153AB2"/>
    <w:rsid w:val="001541A9"/>
    <w:rsid w:val="00156DCA"/>
    <w:rsid w:val="00160FC5"/>
    <w:rsid w:val="00161F51"/>
    <w:rsid w:val="0016219D"/>
    <w:rsid w:val="001621D2"/>
    <w:rsid w:val="001624CD"/>
    <w:rsid w:val="00164AC4"/>
    <w:rsid w:val="00166110"/>
    <w:rsid w:val="001663C1"/>
    <w:rsid w:val="00167E3E"/>
    <w:rsid w:val="00170FDF"/>
    <w:rsid w:val="00174F5B"/>
    <w:rsid w:val="00175A1E"/>
    <w:rsid w:val="001766AF"/>
    <w:rsid w:val="00176A9D"/>
    <w:rsid w:val="001771F4"/>
    <w:rsid w:val="001778AB"/>
    <w:rsid w:val="0017790A"/>
    <w:rsid w:val="00177FE2"/>
    <w:rsid w:val="00180D16"/>
    <w:rsid w:val="00180F70"/>
    <w:rsid w:val="001842D4"/>
    <w:rsid w:val="00185261"/>
    <w:rsid w:val="001859E6"/>
    <w:rsid w:val="00185A26"/>
    <w:rsid w:val="001861C2"/>
    <w:rsid w:val="00187540"/>
    <w:rsid w:val="00187955"/>
    <w:rsid w:val="00187C5D"/>
    <w:rsid w:val="00187DE8"/>
    <w:rsid w:val="0019073B"/>
    <w:rsid w:val="00190B2C"/>
    <w:rsid w:val="00190F47"/>
    <w:rsid w:val="00191CC8"/>
    <w:rsid w:val="0019205B"/>
    <w:rsid w:val="00192153"/>
    <w:rsid w:val="00192E84"/>
    <w:rsid w:val="0019346B"/>
    <w:rsid w:val="001939C3"/>
    <w:rsid w:val="00194EA4"/>
    <w:rsid w:val="00195B0C"/>
    <w:rsid w:val="00196BBB"/>
    <w:rsid w:val="00197907"/>
    <w:rsid w:val="001A2CE1"/>
    <w:rsid w:val="001A34F6"/>
    <w:rsid w:val="001A40A7"/>
    <w:rsid w:val="001A466B"/>
    <w:rsid w:val="001A483D"/>
    <w:rsid w:val="001A544A"/>
    <w:rsid w:val="001A75A6"/>
    <w:rsid w:val="001B00DF"/>
    <w:rsid w:val="001B1210"/>
    <w:rsid w:val="001B1864"/>
    <w:rsid w:val="001B2400"/>
    <w:rsid w:val="001B294D"/>
    <w:rsid w:val="001B3B8D"/>
    <w:rsid w:val="001B4241"/>
    <w:rsid w:val="001B424C"/>
    <w:rsid w:val="001B4368"/>
    <w:rsid w:val="001B4DF8"/>
    <w:rsid w:val="001B5741"/>
    <w:rsid w:val="001B7F28"/>
    <w:rsid w:val="001C03D6"/>
    <w:rsid w:val="001C0A05"/>
    <w:rsid w:val="001C1193"/>
    <w:rsid w:val="001C13F4"/>
    <w:rsid w:val="001C175A"/>
    <w:rsid w:val="001C3016"/>
    <w:rsid w:val="001C4169"/>
    <w:rsid w:val="001C464F"/>
    <w:rsid w:val="001C4A78"/>
    <w:rsid w:val="001C4D71"/>
    <w:rsid w:val="001C588E"/>
    <w:rsid w:val="001C5D49"/>
    <w:rsid w:val="001C6855"/>
    <w:rsid w:val="001C7CAA"/>
    <w:rsid w:val="001D0D2F"/>
    <w:rsid w:val="001D1335"/>
    <w:rsid w:val="001D210B"/>
    <w:rsid w:val="001D268F"/>
    <w:rsid w:val="001D4778"/>
    <w:rsid w:val="001D5D15"/>
    <w:rsid w:val="001D6C36"/>
    <w:rsid w:val="001D6DF0"/>
    <w:rsid w:val="001D7A0F"/>
    <w:rsid w:val="001E1934"/>
    <w:rsid w:val="001E214C"/>
    <w:rsid w:val="001E2AC2"/>
    <w:rsid w:val="001E2ACE"/>
    <w:rsid w:val="001E4479"/>
    <w:rsid w:val="001E5C69"/>
    <w:rsid w:val="001E5DC2"/>
    <w:rsid w:val="001E611D"/>
    <w:rsid w:val="001E70C0"/>
    <w:rsid w:val="001F04FB"/>
    <w:rsid w:val="001F0BD8"/>
    <w:rsid w:val="001F18EF"/>
    <w:rsid w:val="001F2448"/>
    <w:rsid w:val="001F2AAE"/>
    <w:rsid w:val="001F4CC5"/>
    <w:rsid w:val="001F4DC8"/>
    <w:rsid w:val="001F59D1"/>
    <w:rsid w:val="001F6313"/>
    <w:rsid w:val="001F70E2"/>
    <w:rsid w:val="002002EB"/>
    <w:rsid w:val="00201F00"/>
    <w:rsid w:val="00202240"/>
    <w:rsid w:val="00202974"/>
    <w:rsid w:val="00203BF8"/>
    <w:rsid w:val="002045E9"/>
    <w:rsid w:val="002047DA"/>
    <w:rsid w:val="00204A8B"/>
    <w:rsid w:val="002059CD"/>
    <w:rsid w:val="00206C2C"/>
    <w:rsid w:val="002072DE"/>
    <w:rsid w:val="0020761D"/>
    <w:rsid w:val="00210138"/>
    <w:rsid w:val="002101A0"/>
    <w:rsid w:val="00211307"/>
    <w:rsid w:val="00213133"/>
    <w:rsid w:val="002147B9"/>
    <w:rsid w:val="002155D2"/>
    <w:rsid w:val="002156E4"/>
    <w:rsid w:val="00220789"/>
    <w:rsid w:val="00220AAC"/>
    <w:rsid w:val="00221CF1"/>
    <w:rsid w:val="00221FCC"/>
    <w:rsid w:val="002224B7"/>
    <w:rsid w:val="00222539"/>
    <w:rsid w:val="00224AB1"/>
    <w:rsid w:val="002252CE"/>
    <w:rsid w:val="0022582F"/>
    <w:rsid w:val="00225F91"/>
    <w:rsid w:val="00226222"/>
    <w:rsid w:val="00226C07"/>
    <w:rsid w:val="002277EB"/>
    <w:rsid w:val="002303C6"/>
    <w:rsid w:val="002313D9"/>
    <w:rsid w:val="002314CC"/>
    <w:rsid w:val="00234338"/>
    <w:rsid w:val="00234845"/>
    <w:rsid w:val="00234C47"/>
    <w:rsid w:val="00235C02"/>
    <w:rsid w:val="0023647F"/>
    <w:rsid w:val="0023703D"/>
    <w:rsid w:val="002373AD"/>
    <w:rsid w:val="002379E7"/>
    <w:rsid w:val="002418D2"/>
    <w:rsid w:val="00241AE0"/>
    <w:rsid w:val="00241D6D"/>
    <w:rsid w:val="00242905"/>
    <w:rsid w:val="002430CE"/>
    <w:rsid w:val="00243C8A"/>
    <w:rsid w:val="00244E35"/>
    <w:rsid w:val="00244E5C"/>
    <w:rsid w:val="002463B3"/>
    <w:rsid w:val="00250A26"/>
    <w:rsid w:val="002516FF"/>
    <w:rsid w:val="00251F39"/>
    <w:rsid w:val="0025275C"/>
    <w:rsid w:val="00252800"/>
    <w:rsid w:val="00252849"/>
    <w:rsid w:val="00253093"/>
    <w:rsid w:val="00253E7B"/>
    <w:rsid w:val="00255660"/>
    <w:rsid w:val="00255F07"/>
    <w:rsid w:val="002571E3"/>
    <w:rsid w:val="00260900"/>
    <w:rsid w:val="0026103C"/>
    <w:rsid w:val="00262345"/>
    <w:rsid w:val="002630B5"/>
    <w:rsid w:val="00263506"/>
    <w:rsid w:val="002640C0"/>
    <w:rsid w:val="0026462D"/>
    <w:rsid w:val="00265B27"/>
    <w:rsid w:val="00265D19"/>
    <w:rsid w:val="00266315"/>
    <w:rsid w:val="002708E1"/>
    <w:rsid w:val="002723BA"/>
    <w:rsid w:val="00272548"/>
    <w:rsid w:val="00274903"/>
    <w:rsid w:val="00275C4A"/>
    <w:rsid w:val="00277918"/>
    <w:rsid w:val="00277AD3"/>
    <w:rsid w:val="00277B27"/>
    <w:rsid w:val="00277FAA"/>
    <w:rsid w:val="002803AD"/>
    <w:rsid w:val="002812EC"/>
    <w:rsid w:val="00281765"/>
    <w:rsid w:val="00281CA3"/>
    <w:rsid w:val="002820A5"/>
    <w:rsid w:val="0028365B"/>
    <w:rsid w:val="00283697"/>
    <w:rsid w:val="00283EA9"/>
    <w:rsid w:val="00284449"/>
    <w:rsid w:val="002844BE"/>
    <w:rsid w:val="00284754"/>
    <w:rsid w:val="002870BA"/>
    <w:rsid w:val="0028756C"/>
    <w:rsid w:val="002929BF"/>
    <w:rsid w:val="00292D5B"/>
    <w:rsid w:val="002934C1"/>
    <w:rsid w:val="002935CE"/>
    <w:rsid w:val="00294D54"/>
    <w:rsid w:val="00295E5B"/>
    <w:rsid w:val="00297CF4"/>
    <w:rsid w:val="00297FED"/>
    <w:rsid w:val="002A0FC7"/>
    <w:rsid w:val="002A1D34"/>
    <w:rsid w:val="002A2269"/>
    <w:rsid w:val="002A2722"/>
    <w:rsid w:val="002A3418"/>
    <w:rsid w:val="002A4EC9"/>
    <w:rsid w:val="002A6FEB"/>
    <w:rsid w:val="002A7474"/>
    <w:rsid w:val="002A78CC"/>
    <w:rsid w:val="002B0295"/>
    <w:rsid w:val="002B0315"/>
    <w:rsid w:val="002B05A0"/>
    <w:rsid w:val="002B1388"/>
    <w:rsid w:val="002B1B50"/>
    <w:rsid w:val="002B1E18"/>
    <w:rsid w:val="002B269A"/>
    <w:rsid w:val="002B352C"/>
    <w:rsid w:val="002B49A2"/>
    <w:rsid w:val="002B4C1E"/>
    <w:rsid w:val="002B55D5"/>
    <w:rsid w:val="002B64AB"/>
    <w:rsid w:val="002B6D9F"/>
    <w:rsid w:val="002B73C0"/>
    <w:rsid w:val="002B7577"/>
    <w:rsid w:val="002C20DB"/>
    <w:rsid w:val="002C3116"/>
    <w:rsid w:val="002C35AB"/>
    <w:rsid w:val="002C3C51"/>
    <w:rsid w:val="002C41ED"/>
    <w:rsid w:val="002C5011"/>
    <w:rsid w:val="002C6477"/>
    <w:rsid w:val="002C696E"/>
    <w:rsid w:val="002C6C52"/>
    <w:rsid w:val="002D1447"/>
    <w:rsid w:val="002D2D09"/>
    <w:rsid w:val="002D2D42"/>
    <w:rsid w:val="002D3925"/>
    <w:rsid w:val="002D3F82"/>
    <w:rsid w:val="002D4045"/>
    <w:rsid w:val="002D5613"/>
    <w:rsid w:val="002D56C1"/>
    <w:rsid w:val="002D6019"/>
    <w:rsid w:val="002E0E14"/>
    <w:rsid w:val="002E149D"/>
    <w:rsid w:val="002E1DE5"/>
    <w:rsid w:val="002E2935"/>
    <w:rsid w:val="002E453E"/>
    <w:rsid w:val="002E4807"/>
    <w:rsid w:val="002E6661"/>
    <w:rsid w:val="002E7907"/>
    <w:rsid w:val="002F1E21"/>
    <w:rsid w:val="002F245E"/>
    <w:rsid w:val="002F35BD"/>
    <w:rsid w:val="002F3BB5"/>
    <w:rsid w:val="002F45D9"/>
    <w:rsid w:val="002F6CE9"/>
    <w:rsid w:val="002F731E"/>
    <w:rsid w:val="00300589"/>
    <w:rsid w:val="00300D21"/>
    <w:rsid w:val="00300E41"/>
    <w:rsid w:val="003014E0"/>
    <w:rsid w:val="00303B43"/>
    <w:rsid w:val="00303B7B"/>
    <w:rsid w:val="00303C3C"/>
    <w:rsid w:val="00304B7D"/>
    <w:rsid w:val="0030501A"/>
    <w:rsid w:val="00306A0E"/>
    <w:rsid w:val="003071CD"/>
    <w:rsid w:val="00310C19"/>
    <w:rsid w:val="003112EF"/>
    <w:rsid w:val="003119B3"/>
    <w:rsid w:val="00312B33"/>
    <w:rsid w:val="00312DDA"/>
    <w:rsid w:val="00315F36"/>
    <w:rsid w:val="003160DC"/>
    <w:rsid w:val="0031647E"/>
    <w:rsid w:val="00316523"/>
    <w:rsid w:val="00316EE7"/>
    <w:rsid w:val="0031720E"/>
    <w:rsid w:val="00321D6B"/>
    <w:rsid w:val="003236DB"/>
    <w:rsid w:val="00323802"/>
    <w:rsid w:val="00324426"/>
    <w:rsid w:val="00325181"/>
    <w:rsid w:val="003276DF"/>
    <w:rsid w:val="00330355"/>
    <w:rsid w:val="0033057C"/>
    <w:rsid w:val="00331919"/>
    <w:rsid w:val="00332292"/>
    <w:rsid w:val="003336EB"/>
    <w:rsid w:val="003338A0"/>
    <w:rsid w:val="0033433D"/>
    <w:rsid w:val="003345DC"/>
    <w:rsid w:val="00334608"/>
    <w:rsid w:val="00335D7F"/>
    <w:rsid w:val="003360A3"/>
    <w:rsid w:val="003377D5"/>
    <w:rsid w:val="00337BEE"/>
    <w:rsid w:val="00337E75"/>
    <w:rsid w:val="00341412"/>
    <w:rsid w:val="003415B6"/>
    <w:rsid w:val="0034177F"/>
    <w:rsid w:val="00342A77"/>
    <w:rsid w:val="00342FDD"/>
    <w:rsid w:val="00343086"/>
    <w:rsid w:val="0034333F"/>
    <w:rsid w:val="003440B5"/>
    <w:rsid w:val="00344217"/>
    <w:rsid w:val="00344D4C"/>
    <w:rsid w:val="00344DBC"/>
    <w:rsid w:val="00345264"/>
    <w:rsid w:val="00345298"/>
    <w:rsid w:val="00345F1B"/>
    <w:rsid w:val="00346EDF"/>
    <w:rsid w:val="003470E3"/>
    <w:rsid w:val="00347DBF"/>
    <w:rsid w:val="003500CB"/>
    <w:rsid w:val="00352285"/>
    <w:rsid w:val="00354FFA"/>
    <w:rsid w:val="0035511D"/>
    <w:rsid w:val="003565D5"/>
    <w:rsid w:val="00356881"/>
    <w:rsid w:val="003612DC"/>
    <w:rsid w:val="00362766"/>
    <w:rsid w:val="00363139"/>
    <w:rsid w:val="00363155"/>
    <w:rsid w:val="00363B50"/>
    <w:rsid w:val="00363E04"/>
    <w:rsid w:val="003645C5"/>
    <w:rsid w:val="00365B4F"/>
    <w:rsid w:val="00365DC1"/>
    <w:rsid w:val="00366CB3"/>
    <w:rsid w:val="0036766C"/>
    <w:rsid w:val="00370772"/>
    <w:rsid w:val="00371135"/>
    <w:rsid w:val="003715D2"/>
    <w:rsid w:val="0037173B"/>
    <w:rsid w:val="00371F1F"/>
    <w:rsid w:val="0037207B"/>
    <w:rsid w:val="00373394"/>
    <w:rsid w:val="00373515"/>
    <w:rsid w:val="0037596C"/>
    <w:rsid w:val="003765DC"/>
    <w:rsid w:val="003776D1"/>
    <w:rsid w:val="003777F1"/>
    <w:rsid w:val="0038034F"/>
    <w:rsid w:val="00380594"/>
    <w:rsid w:val="00380DE7"/>
    <w:rsid w:val="0038190B"/>
    <w:rsid w:val="003820DE"/>
    <w:rsid w:val="00382BA2"/>
    <w:rsid w:val="00384163"/>
    <w:rsid w:val="00387475"/>
    <w:rsid w:val="00387B5B"/>
    <w:rsid w:val="00390CA5"/>
    <w:rsid w:val="003921E4"/>
    <w:rsid w:val="00394089"/>
    <w:rsid w:val="003944B4"/>
    <w:rsid w:val="003948D0"/>
    <w:rsid w:val="0039553D"/>
    <w:rsid w:val="0039665B"/>
    <w:rsid w:val="00396E90"/>
    <w:rsid w:val="00397093"/>
    <w:rsid w:val="003972C2"/>
    <w:rsid w:val="003A1E04"/>
    <w:rsid w:val="003A2026"/>
    <w:rsid w:val="003A3105"/>
    <w:rsid w:val="003A3ABD"/>
    <w:rsid w:val="003A440D"/>
    <w:rsid w:val="003A54EF"/>
    <w:rsid w:val="003A5D25"/>
    <w:rsid w:val="003A6CA3"/>
    <w:rsid w:val="003A7E12"/>
    <w:rsid w:val="003A7F2F"/>
    <w:rsid w:val="003B0039"/>
    <w:rsid w:val="003B02AF"/>
    <w:rsid w:val="003B129F"/>
    <w:rsid w:val="003B1515"/>
    <w:rsid w:val="003B17DD"/>
    <w:rsid w:val="003B202D"/>
    <w:rsid w:val="003B2888"/>
    <w:rsid w:val="003B2991"/>
    <w:rsid w:val="003B29FB"/>
    <w:rsid w:val="003B5A1A"/>
    <w:rsid w:val="003B60B0"/>
    <w:rsid w:val="003B6BD4"/>
    <w:rsid w:val="003B6D9E"/>
    <w:rsid w:val="003B7400"/>
    <w:rsid w:val="003B7E18"/>
    <w:rsid w:val="003C11A8"/>
    <w:rsid w:val="003C5233"/>
    <w:rsid w:val="003C6C6F"/>
    <w:rsid w:val="003C6FC4"/>
    <w:rsid w:val="003C7A3F"/>
    <w:rsid w:val="003C7A46"/>
    <w:rsid w:val="003D0A26"/>
    <w:rsid w:val="003D0B67"/>
    <w:rsid w:val="003D2D97"/>
    <w:rsid w:val="003D4B30"/>
    <w:rsid w:val="003D4EAE"/>
    <w:rsid w:val="003D539C"/>
    <w:rsid w:val="003D5467"/>
    <w:rsid w:val="003D54B8"/>
    <w:rsid w:val="003D63E2"/>
    <w:rsid w:val="003E0101"/>
    <w:rsid w:val="003E042D"/>
    <w:rsid w:val="003E0C01"/>
    <w:rsid w:val="003E1142"/>
    <w:rsid w:val="003E1ACC"/>
    <w:rsid w:val="003E1D54"/>
    <w:rsid w:val="003E2AE2"/>
    <w:rsid w:val="003E343D"/>
    <w:rsid w:val="003E3906"/>
    <w:rsid w:val="003E587F"/>
    <w:rsid w:val="003E5ED4"/>
    <w:rsid w:val="003E676A"/>
    <w:rsid w:val="003E753B"/>
    <w:rsid w:val="003E7E94"/>
    <w:rsid w:val="003F0D04"/>
    <w:rsid w:val="003F1D4F"/>
    <w:rsid w:val="003F21E2"/>
    <w:rsid w:val="003F4002"/>
    <w:rsid w:val="003F4FB6"/>
    <w:rsid w:val="003F532C"/>
    <w:rsid w:val="003F55C4"/>
    <w:rsid w:val="003F5F6E"/>
    <w:rsid w:val="003F6108"/>
    <w:rsid w:val="003F6DAB"/>
    <w:rsid w:val="003F6F1B"/>
    <w:rsid w:val="003F6FE8"/>
    <w:rsid w:val="003F7A44"/>
    <w:rsid w:val="003F7D9B"/>
    <w:rsid w:val="003F7E8D"/>
    <w:rsid w:val="004009DF"/>
    <w:rsid w:val="00401020"/>
    <w:rsid w:val="00401984"/>
    <w:rsid w:val="004046B5"/>
    <w:rsid w:val="00405409"/>
    <w:rsid w:val="004064BD"/>
    <w:rsid w:val="00407864"/>
    <w:rsid w:val="00407BD8"/>
    <w:rsid w:val="00410879"/>
    <w:rsid w:val="00410F22"/>
    <w:rsid w:val="0041561A"/>
    <w:rsid w:val="004159C6"/>
    <w:rsid w:val="00416883"/>
    <w:rsid w:val="00416CA0"/>
    <w:rsid w:val="00417702"/>
    <w:rsid w:val="0042020A"/>
    <w:rsid w:val="004211CF"/>
    <w:rsid w:val="004212C9"/>
    <w:rsid w:val="00421D6C"/>
    <w:rsid w:val="00421F2C"/>
    <w:rsid w:val="004227FF"/>
    <w:rsid w:val="00423F42"/>
    <w:rsid w:val="004240F8"/>
    <w:rsid w:val="00424A03"/>
    <w:rsid w:val="00424DD8"/>
    <w:rsid w:val="004252B7"/>
    <w:rsid w:val="00425442"/>
    <w:rsid w:val="004254D6"/>
    <w:rsid w:val="00426510"/>
    <w:rsid w:val="004274A5"/>
    <w:rsid w:val="00430243"/>
    <w:rsid w:val="00430254"/>
    <w:rsid w:val="00431E61"/>
    <w:rsid w:val="004322D3"/>
    <w:rsid w:val="0043265D"/>
    <w:rsid w:val="00432C7C"/>
    <w:rsid w:val="00433496"/>
    <w:rsid w:val="0043549B"/>
    <w:rsid w:val="0043623D"/>
    <w:rsid w:val="0043665C"/>
    <w:rsid w:val="004377FD"/>
    <w:rsid w:val="00437A35"/>
    <w:rsid w:val="00440C87"/>
    <w:rsid w:val="0044375F"/>
    <w:rsid w:val="00443A32"/>
    <w:rsid w:val="00443B71"/>
    <w:rsid w:val="00443C8D"/>
    <w:rsid w:val="00443D15"/>
    <w:rsid w:val="004452E2"/>
    <w:rsid w:val="00445B80"/>
    <w:rsid w:val="00445EC3"/>
    <w:rsid w:val="004460C6"/>
    <w:rsid w:val="00446602"/>
    <w:rsid w:val="00446925"/>
    <w:rsid w:val="00446F00"/>
    <w:rsid w:val="004477AC"/>
    <w:rsid w:val="004479E3"/>
    <w:rsid w:val="00450A70"/>
    <w:rsid w:val="00452641"/>
    <w:rsid w:val="00452BDF"/>
    <w:rsid w:val="00452C2E"/>
    <w:rsid w:val="004531D9"/>
    <w:rsid w:val="004535BA"/>
    <w:rsid w:val="00453A31"/>
    <w:rsid w:val="00453A3A"/>
    <w:rsid w:val="00454402"/>
    <w:rsid w:val="00455C9D"/>
    <w:rsid w:val="00462507"/>
    <w:rsid w:val="00462524"/>
    <w:rsid w:val="00462C0A"/>
    <w:rsid w:val="00463082"/>
    <w:rsid w:val="0046330B"/>
    <w:rsid w:val="004641C0"/>
    <w:rsid w:val="00464B2E"/>
    <w:rsid w:val="004650E3"/>
    <w:rsid w:val="0046531D"/>
    <w:rsid w:val="00465D0A"/>
    <w:rsid w:val="00465E09"/>
    <w:rsid w:val="00466513"/>
    <w:rsid w:val="0046676C"/>
    <w:rsid w:val="00466A65"/>
    <w:rsid w:val="00466D8C"/>
    <w:rsid w:val="004709B1"/>
    <w:rsid w:val="00470C0B"/>
    <w:rsid w:val="00471220"/>
    <w:rsid w:val="004732F3"/>
    <w:rsid w:val="00473983"/>
    <w:rsid w:val="00474E11"/>
    <w:rsid w:val="004758B6"/>
    <w:rsid w:val="004759D0"/>
    <w:rsid w:val="004765A6"/>
    <w:rsid w:val="004802C3"/>
    <w:rsid w:val="00480D23"/>
    <w:rsid w:val="0048155E"/>
    <w:rsid w:val="004825C4"/>
    <w:rsid w:val="00484937"/>
    <w:rsid w:val="00485EF1"/>
    <w:rsid w:val="00486786"/>
    <w:rsid w:val="004869B3"/>
    <w:rsid w:val="0049019E"/>
    <w:rsid w:val="0049179B"/>
    <w:rsid w:val="00491F80"/>
    <w:rsid w:val="004927BF"/>
    <w:rsid w:val="00492EB7"/>
    <w:rsid w:val="0049380E"/>
    <w:rsid w:val="004971A0"/>
    <w:rsid w:val="0049770B"/>
    <w:rsid w:val="004A199F"/>
    <w:rsid w:val="004A201E"/>
    <w:rsid w:val="004A2A1F"/>
    <w:rsid w:val="004A2E85"/>
    <w:rsid w:val="004A34AB"/>
    <w:rsid w:val="004A48DF"/>
    <w:rsid w:val="004A4DA0"/>
    <w:rsid w:val="004A52D6"/>
    <w:rsid w:val="004A5672"/>
    <w:rsid w:val="004A6019"/>
    <w:rsid w:val="004A718B"/>
    <w:rsid w:val="004B0750"/>
    <w:rsid w:val="004B0C3F"/>
    <w:rsid w:val="004B151A"/>
    <w:rsid w:val="004B1DD6"/>
    <w:rsid w:val="004B3792"/>
    <w:rsid w:val="004B3BB5"/>
    <w:rsid w:val="004B4863"/>
    <w:rsid w:val="004B51D8"/>
    <w:rsid w:val="004B743D"/>
    <w:rsid w:val="004B7729"/>
    <w:rsid w:val="004B7752"/>
    <w:rsid w:val="004C11F9"/>
    <w:rsid w:val="004C5CC8"/>
    <w:rsid w:val="004C60F9"/>
    <w:rsid w:val="004C6C2C"/>
    <w:rsid w:val="004C6CAD"/>
    <w:rsid w:val="004C7BD4"/>
    <w:rsid w:val="004D0FA1"/>
    <w:rsid w:val="004D28A2"/>
    <w:rsid w:val="004D3915"/>
    <w:rsid w:val="004D3F26"/>
    <w:rsid w:val="004D52CA"/>
    <w:rsid w:val="004D5AEA"/>
    <w:rsid w:val="004D5E85"/>
    <w:rsid w:val="004D7889"/>
    <w:rsid w:val="004E1D2D"/>
    <w:rsid w:val="004E20DC"/>
    <w:rsid w:val="004E226A"/>
    <w:rsid w:val="004E37C4"/>
    <w:rsid w:val="004E529F"/>
    <w:rsid w:val="004E7DE9"/>
    <w:rsid w:val="004E7E50"/>
    <w:rsid w:val="004F0F55"/>
    <w:rsid w:val="004F2A99"/>
    <w:rsid w:val="004F2C52"/>
    <w:rsid w:val="004F2FC6"/>
    <w:rsid w:val="004F3E3F"/>
    <w:rsid w:val="004F40BA"/>
    <w:rsid w:val="004F4B52"/>
    <w:rsid w:val="004F5F1B"/>
    <w:rsid w:val="004F6584"/>
    <w:rsid w:val="004F6AB6"/>
    <w:rsid w:val="004F76F3"/>
    <w:rsid w:val="00500A75"/>
    <w:rsid w:val="005010D6"/>
    <w:rsid w:val="005019A3"/>
    <w:rsid w:val="00501E1F"/>
    <w:rsid w:val="00502693"/>
    <w:rsid w:val="00503B24"/>
    <w:rsid w:val="00504CE6"/>
    <w:rsid w:val="00505AFC"/>
    <w:rsid w:val="00506E98"/>
    <w:rsid w:val="00510035"/>
    <w:rsid w:val="0051116E"/>
    <w:rsid w:val="0051117F"/>
    <w:rsid w:val="00511479"/>
    <w:rsid w:val="005121D0"/>
    <w:rsid w:val="00512F8A"/>
    <w:rsid w:val="0051349D"/>
    <w:rsid w:val="00513631"/>
    <w:rsid w:val="00513B83"/>
    <w:rsid w:val="005142D2"/>
    <w:rsid w:val="00514D3C"/>
    <w:rsid w:val="005153E1"/>
    <w:rsid w:val="005172F1"/>
    <w:rsid w:val="005173A1"/>
    <w:rsid w:val="005174F3"/>
    <w:rsid w:val="005179AB"/>
    <w:rsid w:val="00520699"/>
    <w:rsid w:val="00520EC8"/>
    <w:rsid w:val="00521C54"/>
    <w:rsid w:val="0052218F"/>
    <w:rsid w:val="005237C7"/>
    <w:rsid w:val="0052457A"/>
    <w:rsid w:val="005247DD"/>
    <w:rsid w:val="0052553A"/>
    <w:rsid w:val="00525A5F"/>
    <w:rsid w:val="00526616"/>
    <w:rsid w:val="00530FC1"/>
    <w:rsid w:val="005310C2"/>
    <w:rsid w:val="0053186A"/>
    <w:rsid w:val="00531BF3"/>
    <w:rsid w:val="00532628"/>
    <w:rsid w:val="00532A0A"/>
    <w:rsid w:val="00532F51"/>
    <w:rsid w:val="00536B88"/>
    <w:rsid w:val="005378D2"/>
    <w:rsid w:val="0054050E"/>
    <w:rsid w:val="00541AF8"/>
    <w:rsid w:val="00541F11"/>
    <w:rsid w:val="00542126"/>
    <w:rsid w:val="00542168"/>
    <w:rsid w:val="00542A33"/>
    <w:rsid w:val="00543483"/>
    <w:rsid w:val="005435C0"/>
    <w:rsid w:val="00543973"/>
    <w:rsid w:val="00543F87"/>
    <w:rsid w:val="00544D02"/>
    <w:rsid w:val="00546352"/>
    <w:rsid w:val="00550755"/>
    <w:rsid w:val="00550AEF"/>
    <w:rsid w:val="00550C29"/>
    <w:rsid w:val="00551BC5"/>
    <w:rsid w:val="00552374"/>
    <w:rsid w:val="00552721"/>
    <w:rsid w:val="00552A78"/>
    <w:rsid w:val="0055300E"/>
    <w:rsid w:val="00553590"/>
    <w:rsid w:val="00553ED7"/>
    <w:rsid w:val="00554755"/>
    <w:rsid w:val="00557647"/>
    <w:rsid w:val="00557D60"/>
    <w:rsid w:val="00557F12"/>
    <w:rsid w:val="00560D98"/>
    <w:rsid w:val="0056101B"/>
    <w:rsid w:val="00561470"/>
    <w:rsid w:val="0056243E"/>
    <w:rsid w:val="00563686"/>
    <w:rsid w:val="00565254"/>
    <w:rsid w:val="00565B69"/>
    <w:rsid w:val="00567559"/>
    <w:rsid w:val="00571259"/>
    <w:rsid w:val="005720E7"/>
    <w:rsid w:val="00572856"/>
    <w:rsid w:val="0057310F"/>
    <w:rsid w:val="0057354B"/>
    <w:rsid w:val="00573A54"/>
    <w:rsid w:val="005740B0"/>
    <w:rsid w:val="00575336"/>
    <w:rsid w:val="005755B7"/>
    <w:rsid w:val="005763FD"/>
    <w:rsid w:val="005772C7"/>
    <w:rsid w:val="00577C5F"/>
    <w:rsid w:val="005804C7"/>
    <w:rsid w:val="00580C59"/>
    <w:rsid w:val="0058122C"/>
    <w:rsid w:val="0058158F"/>
    <w:rsid w:val="00581C64"/>
    <w:rsid w:val="00582F94"/>
    <w:rsid w:val="0058321C"/>
    <w:rsid w:val="00583365"/>
    <w:rsid w:val="005840B6"/>
    <w:rsid w:val="0058435F"/>
    <w:rsid w:val="00585064"/>
    <w:rsid w:val="00585404"/>
    <w:rsid w:val="00586AE3"/>
    <w:rsid w:val="00587065"/>
    <w:rsid w:val="0058764C"/>
    <w:rsid w:val="00590084"/>
    <w:rsid w:val="005902CF"/>
    <w:rsid w:val="00591083"/>
    <w:rsid w:val="005920C4"/>
    <w:rsid w:val="0059339B"/>
    <w:rsid w:val="00593BE6"/>
    <w:rsid w:val="00593C53"/>
    <w:rsid w:val="005940CA"/>
    <w:rsid w:val="00594972"/>
    <w:rsid w:val="00594E62"/>
    <w:rsid w:val="005950BB"/>
    <w:rsid w:val="0059618D"/>
    <w:rsid w:val="005963C7"/>
    <w:rsid w:val="005A0386"/>
    <w:rsid w:val="005A03D6"/>
    <w:rsid w:val="005A0CA4"/>
    <w:rsid w:val="005A2593"/>
    <w:rsid w:val="005A28E3"/>
    <w:rsid w:val="005A2EA9"/>
    <w:rsid w:val="005A3D9B"/>
    <w:rsid w:val="005A4C4F"/>
    <w:rsid w:val="005A53E1"/>
    <w:rsid w:val="005A63EE"/>
    <w:rsid w:val="005A767E"/>
    <w:rsid w:val="005A7F2D"/>
    <w:rsid w:val="005B03AF"/>
    <w:rsid w:val="005B2CCA"/>
    <w:rsid w:val="005B306C"/>
    <w:rsid w:val="005B36E5"/>
    <w:rsid w:val="005B37B8"/>
    <w:rsid w:val="005B3ED4"/>
    <w:rsid w:val="005B44F5"/>
    <w:rsid w:val="005B46B1"/>
    <w:rsid w:val="005B5E86"/>
    <w:rsid w:val="005C0AD3"/>
    <w:rsid w:val="005C1AD2"/>
    <w:rsid w:val="005C29C9"/>
    <w:rsid w:val="005C2CBC"/>
    <w:rsid w:val="005C2E26"/>
    <w:rsid w:val="005C461E"/>
    <w:rsid w:val="005C5B07"/>
    <w:rsid w:val="005C768A"/>
    <w:rsid w:val="005D05B3"/>
    <w:rsid w:val="005D07F0"/>
    <w:rsid w:val="005D09C9"/>
    <w:rsid w:val="005D0D6A"/>
    <w:rsid w:val="005D13CC"/>
    <w:rsid w:val="005D2673"/>
    <w:rsid w:val="005D32D7"/>
    <w:rsid w:val="005D4470"/>
    <w:rsid w:val="005D4981"/>
    <w:rsid w:val="005D5C5C"/>
    <w:rsid w:val="005D5F2B"/>
    <w:rsid w:val="005D628E"/>
    <w:rsid w:val="005D6BD2"/>
    <w:rsid w:val="005D757F"/>
    <w:rsid w:val="005E0204"/>
    <w:rsid w:val="005E18D7"/>
    <w:rsid w:val="005E2263"/>
    <w:rsid w:val="005E35CC"/>
    <w:rsid w:val="005E39AE"/>
    <w:rsid w:val="005E3CA5"/>
    <w:rsid w:val="005E438E"/>
    <w:rsid w:val="005E524C"/>
    <w:rsid w:val="005E5553"/>
    <w:rsid w:val="005E599B"/>
    <w:rsid w:val="005E5B28"/>
    <w:rsid w:val="005E6698"/>
    <w:rsid w:val="005E6FA9"/>
    <w:rsid w:val="005E73EB"/>
    <w:rsid w:val="005E7A17"/>
    <w:rsid w:val="005E7A39"/>
    <w:rsid w:val="005F0AA8"/>
    <w:rsid w:val="005F16E6"/>
    <w:rsid w:val="005F1D0E"/>
    <w:rsid w:val="005F23BB"/>
    <w:rsid w:val="005F2DF3"/>
    <w:rsid w:val="005F483A"/>
    <w:rsid w:val="005F58FD"/>
    <w:rsid w:val="005F6911"/>
    <w:rsid w:val="0060029F"/>
    <w:rsid w:val="006010DA"/>
    <w:rsid w:val="0060112E"/>
    <w:rsid w:val="0060220D"/>
    <w:rsid w:val="0060398C"/>
    <w:rsid w:val="00603AB3"/>
    <w:rsid w:val="00605393"/>
    <w:rsid w:val="00605918"/>
    <w:rsid w:val="0060709E"/>
    <w:rsid w:val="00607C3D"/>
    <w:rsid w:val="0061035B"/>
    <w:rsid w:val="00610491"/>
    <w:rsid w:val="00610828"/>
    <w:rsid w:val="0061097C"/>
    <w:rsid w:val="006117FA"/>
    <w:rsid w:val="0061227A"/>
    <w:rsid w:val="0061242F"/>
    <w:rsid w:val="00614D11"/>
    <w:rsid w:val="00616E7D"/>
    <w:rsid w:val="0061796A"/>
    <w:rsid w:val="006203F9"/>
    <w:rsid w:val="006216DB"/>
    <w:rsid w:val="00621B30"/>
    <w:rsid w:val="00621B53"/>
    <w:rsid w:val="00621B7C"/>
    <w:rsid w:val="00622CDA"/>
    <w:rsid w:val="0062312E"/>
    <w:rsid w:val="00623327"/>
    <w:rsid w:val="00623B89"/>
    <w:rsid w:val="00624CC9"/>
    <w:rsid w:val="00624EF6"/>
    <w:rsid w:val="00625344"/>
    <w:rsid w:val="00626774"/>
    <w:rsid w:val="006269D7"/>
    <w:rsid w:val="00627B1F"/>
    <w:rsid w:val="00631885"/>
    <w:rsid w:val="006334B6"/>
    <w:rsid w:val="00633FF3"/>
    <w:rsid w:val="00634B6E"/>
    <w:rsid w:val="0063541A"/>
    <w:rsid w:val="0063572A"/>
    <w:rsid w:val="0063576B"/>
    <w:rsid w:val="00635F51"/>
    <w:rsid w:val="006375C3"/>
    <w:rsid w:val="00637C67"/>
    <w:rsid w:val="00637EA7"/>
    <w:rsid w:val="00641221"/>
    <w:rsid w:val="006426E3"/>
    <w:rsid w:val="00642CF3"/>
    <w:rsid w:val="00642DE0"/>
    <w:rsid w:val="006435F4"/>
    <w:rsid w:val="006436D0"/>
    <w:rsid w:val="0064389D"/>
    <w:rsid w:val="00646CDA"/>
    <w:rsid w:val="00647390"/>
    <w:rsid w:val="00647877"/>
    <w:rsid w:val="00650151"/>
    <w:rsid w:val="00651C02"/>
    <w:rsid w:val="00651E8F"/>
    <w:rsid w:val="006526EB"/>
    <w:rsid w:val="0065354E"/>
    <w:rsid w:val="00653EA7"/>
    <w:rsid w:val="00655F74"/>
    <w:rsid w:val="00656D2C"/>
    <w:rsid w:val="00657987"/>
    <w:rsid w:val="00660090"/>
    <w:rsid w:val="0066046F"/>
    <w:rsid w:val="00660A8C"/>
    <w:rsid w:val="00660D2A"/>
    <w:rsid w:val="00662974"/>
    <w:rsid w:val="00662A65"/>
    <w:rsid w:val="00664103"/>
    <w:rsid w:val="00664519"/>
    <w:rsid w:val="006648EE"/>
    <w:rsid w:val="00664CC1"/>
    <w:rsid w:val="00665102"/>
    <w:rsid w:val="006652C4"/>
    <w:rsid w:val="00666336"/>
    <w:rsid w:val="00670B78"/>
    <w:rsid w:val="006716EF"/>
    <w:rsid w:val="00671B34"/>
    <w:rsid w:val="006720A6"/>
    <w:rsid w:val="0067226E"/>
    <w:rsid w:val="006738E4"/>
    <w:rsid w:val="00673C9E"/>
    <w:rsid w:val="0067484C"/>
    <w:rsid w:val="00674E4E"/>
    <w:rsid w:val="0067550C"/>
    <w:rsid w:val="00675DDF"/>
    <w:rsid w:val="00676046"/>
    <w:rsid w:val="006762B2"/>
    <w:rsid w:val="0067697F"/>
    <w:rsid w:val="006770E1"/>
    <w:rsid w:val="00681AFC"/>
    <w:rsid w:val="00681E8D"/>
    <w:rsid w:val="006833A3"/>
    <w:rsid w:val="006839DF"/>
    <w:rsid w:val="00684EF7"/>
    <w:rsid w:val="00685252"/>
    <w:rsid w:val="00685539"/>
    <w:rsid w:val="00685CBB"/>
    <w:rsid w:val="006862E2"/>
    <w:rsid w:val="00686633"/>
    <w:rsid w:val="00686651"/>
    <w:rsid w:val="00686ABE"/>
    <w:rsid w:val="00687498"/>
    <w:rsid w:val="00690D30"/>
    <w:rsid w:val="00692E9E"/>
    <w:rsid w:val="00693870"/>
    <w:rsid w:val="0069425D"/>
    <w:rsid w:val="00695055"/>
    <w:rsid w:val="006950B2"/>
    <w:rsid w:val="006951CE"/>
    <w:rsid w:val="00696451"/>
    <w:rsid w:val="006965A1"/>
    <w:rsid w:val="006972A6"/>
    <w:rsid w:val="006979AD"/>
    <w:rsid w:val="00697AD3"/>
    <w:rsid w:val="006A0A17"/>
    <w:rsid w:val="006A0BB4"/>
    <w:rsid w:val="006A0D90"/>
    <w:rsid w:val="006A20BB"/>
    <w:rsid w:val="006A218E"/>
    <w:rsid w:val="006A2EE5"/>
    <w:rsid w:val="006A38A4"/>
    <w:rsid w:val="006A3933"/>
    <w:rsid w:val="006A3D09"/>
    <w:rsid w:val="006A646A"/>
    <w:rsid w:val="006A6BE8"/>
    <w:rsid w:val="006A6C27"/>
    <w:rsid w:val="006A79E7"/>
    <w:rsid w:val="006B0A59"/>
    <w:rsid w:val="006B0D1F"/>
    <w:rsid w:val="006B0F3B"/>
    <w:rsid w:val="006B1816"/>
    <w:rsid w:val="006B1BC6"/>
    <w:rsid w:val="006B4B30"/>
    <w:rsid w:val="006B6A06"/>
    <w:rsid w:val="006B747E"/>
    <w:rsid w:val="006B7815"/>
    <w:rsid w:val="006C1050"/>
    <w:rsid w:val="006C1226"/>
    <w:rsid w:val="006C20CE"/>
    <w:rsid w:val="006C26C6"/>
    <w:rsid w:val="006C29C5"/>
    <w:rsid w:val="006C36DB"/>
    <w:rsid w:val="006C3D42"/>
    <w:rsid w:val="006C5BDD"/>
    <w:rsid w:val="006C6677"/>
    <w:rsid w:val="006D00F5"/>
    <w:rsid w:val="006D07DE"/>
    <w:rsid w:val="006D1976"/>
    <w:rsid w:val="006D2330"/>
    <w:rsid w:val="006D2A23"/>
    <w:rsid w:val="006D367E"/>
    <w:rsid w:val="006D38C9"/>
    <w:rsid w:val="006D3938"/>
    <w:rsid w:val="006D4919"/>
    <w:rsid w:val="006D493D"/>
    <w:rsid w:val="006D4E61"/>
    <w:rsid w:val="006D51D3"/>
    <w:rsid w:val="006D5D93"/>
    <w:rsid w:val="006D78D9"/>
    <w:rsid w:val="006D7D7F"/>
    <w:rsid w:val="006E1142"/>
    <w:rsid w:val="006E15E7"/>
    <w:rsid w:val="006E3590"/>
    <w:rsid w:val="006E3EBE"/>
    <w:rsid w:val="006E4024"/>
    <w:rsid w:val="006E44F4"/>
    <w:rsid w:val="006E4543"/>
    <w:rsid w:val="006E6E37"/>
    <w:rsid w:val="006E7478"/>
    <w:rsid w:val="006F0431"/>
    <w:rsid w:val="006F164B"/>
    <w:rsid w:val="006F21B3"/>
    <w:rsid w:val="006F2379"/>
    <w:rsid w:val="006F2BE3"/>
    <w:rsid w:val="006F3FE8"/>
    <w:rsid w:val="006F4061"/>
    <w:rsid w:val="006F4DF8"/>
    <w:rsid w:val="006F5384"/>
    <w:rsid w:val="006F5A78"/>
    <w:rsid w:val="006F65B8"/>
    <w:rsid w:val="006F68D1"/>
    <w:rsid w:val="006F6C21"/>
    <w:rsid w:val="006F70DC"/>
    <w:rsid w:val="006F7327"/>
    <w:rsid w:val="006F76B9"/>
    <w:rsid w:val="00700BBB"/>
    <w:rsid w:val="00700FD0"/>
    <w:rsid w:val="007014DE"/>
    <w:rsid w:val="007017FF"/>
    <w:rsid w:val="00702521"/>
    <w:rsid w:val="00704158"/>
    <w:rsid w:val="00704E5C"/>
    <w:rsid w:val="00705617"/>
    <w:rsid w:val="007058D6"/>
    <w:rsid w:val="00705F3E"/>
    <w:rsid w:val="00706015"/>
    <w:rsid w:val="00707240"/>
    <w:rsid w:val="00707461"/>
    <w:rsid w:val="007079D0"/>
    <w:rsid w:val="00707FF1"/>
    <w:rsid w:val="00711722"/>
    <w:rsid w:val="00711736"/>
    <w:rsid w:val="00711AF7"/>
    <w:rsid w:val="00713DAC"/>
    <w:rsid w:val="007140EA"/>
    <w:rsid w:val="00714908"/>
    <w:rsid w:val="00716255"/>
    <w:rsid w:val="00717F7F"/>
    <w:rsid w:val="007230B4"/>
    <w:rsid w:val="00723147"/>
    <w:rsid w:val="0072354E"/>
    <w:rsid w:val="00723B50"/>
    <w:rsid w:val="007240BE"/>
    <w:rsid w:val="007240DA"/>
    <w:rsid w:val="00724427"/>
    <w:rsid w:val="00724D81"/>
    <w:rsid w:val="00725B6F"/>
    <w:rsid w:val="00725C51"/>
    <w:rsid w:val="00727F18"/>
    <w:rsid w:val="00730860"/>
    <w:rsid w:val="00731015"/>
    <w:rsid w:val="007312AE"/>
    <w:rsid w:val="00731836"/>
    <w:rsid w:val="00731C1B"/>
    <w:rsid w:val="00731F6B"/>
    <w:rsid w:val="00732C2F"/>
    <w:rsid w:val="0073337E"/>
    <w:rsid w:val="00733B4E"/>
    <w:rsid w:val="00734CD3"/>
    <w:rsid w:val="00735B39"/>
    <w:rsid w:val="00735ED1"/>
    <w:rsid w:val="00737B6F"/>
    <w:rsid w:val="00740716"/>
    <w:rsid w:val="007430A2"/>
    <w:rsid w:val="00744BB3"/>
    <w:rsid w:val="0074551C"/>
    <w:rsid w:val="0074674D"/>
    <w:rsid w:val="00746750"/>
    <w:rsid w:val="00746921"/>
    <w:rsid w:val="00746ADA"/>
    <w:rsid w:val="00746FBF"/>
    <w:rsid w:val="00750108"/>
    <w:rsid w:val="00750426"/>
    <w:rsid w:val="007504EF"/>
    <w:rsid w:val="00750DC9"/>
    <w:rsid w:val="00751615"/>
    <w:rsid w:val="00751D02"/>
    <w:rsid w:val="00753A0F"/>
    <w:rsid w:val="00754CE9"/>
    <w:rsid w:val="007553AC"/>
    <w:rsid w:val="00755D61"/>
    <w:rsid w:val="007562D6"/>
    <w:rsid w:val="00756FA2"/>
    <w:rsid w:val="00757DA5"/>
    <w:rsid w:val="00757E98"/>
    <w:rsid w:val="00757F9B"/>
    <w:rsid w:val="007604E5"/>
    <w:rsid w:val="00760961"/>
    <w:rsid w:val="0076102B"/>
    <w:rsid w:val="00761A82"/>
    <w:rsid w:val="00761AF6"/>
    <w:rsid w:val="00762C94"/>
    <w:rsid w:val="00762F3A"/>
    <w:rsid w:val="0076344D"/>
    <w:rsid w:val="00764466"/>
    <w:rsid w:val="0076539D"/>
    <w:rsid w:val="007656AE"/>
    <w:rsid w:val="007669F8"/>
    <w:rsid w:val="00767C7C"/>
    <w:rsid w:val="00770015"/>
    <w:rsid w:val="00770A65"/>
    <w:rsid w:val="0077407C"/>
    <w:rsid w:val="0077428D"/>
    <w:rsid w:val="007749AE"/>
    <w:rsid w:val="00774C5A"/>
    <w:rsid w:val="007758F1"/>
    <w:rsid w:val="00776E8C"/>
    <w:rsid w:val="007775A0"/>
    <w:rsid w:val="00777652"/>
    <w:rsid w:val="00781082"/>
    <w:rsid w:val="007816CD"/>
    <w:rsid w:val="007819FF"/>
    <w:rsid w:val="00781A2C"/>
    <w:rsid w:val="00781C73"/>
    <w:rsid w:val="00781F70"/>
    <w:rsid w:val="00783731"/>
    <w:rsid w:val="00783A70"/>
    <w:rsid w:val="00785EA5"/>
    <w:rsid w:val="0078618C"/>
    <w:rsid w:val="00786F5C"/>
    <w:rsid w:val="0078772D"/>
    <w:rsid w:val="00790C1B"/>
    <w:rsid w:val="00791427"/>
    <w:rsid w:val="00791B07"/>
    <w:rsid w:val="00791BD8"/>
    <w:rsid w:val="00792B2E"/>
    <w:rsid w:val="00792C76"/>
    <w:rsid w:val="00793C42"/>
    <w:rsid w:val="0079430B"/>
    <w:rsid w:val="00794523"/>
    <w:rsid w:val="007946CE"/>
    <w:rsid w:val="00794C2E"/>
    <w:rsid w:val="00795CE7"/>
    <w:rsid w:val="00796222"/>
    <w:rsid w:val="00797668"/>
    <w:rsid w:val="007A0D04"/>
    <w:rsid w:val="007A1751"/>
    <w:rsid w:val="007A29C2"/>
    <w:rsid w:val="007A2B85"/>
    <w:rsid w:val="007A4196"/>
    <w:rsid w:val="007A65F7"/>
    <w:rsid w:val="007A6AE4"/>
    <w:rsid w:val="007A6BCB"/>
    <w:rsid w:val="007A7226"/>
    <w:rsid w:val="007A7E78"/>
    <w:rsid w:val="007B322A"/>
    <w:rsid w:val="007B34E4"/>
    <w:rsid w:val="007B36B0"/>
    <w:rsid w:val="007B3856"/>
    <w:rsid w:val="007B67F3"/>
    <w:rsid w:val="007B7FA5"/>
    <w:rsid w:val="007C0180"/>
    <w:rsid w:val="007C0CDB"/>
    <w:rsid w:val="007C1992"/>
    <w:rsid w:val="007C20A2"/>
    <w:rsid w:val="007C2D77"/>
    <w:rsid w:val="007C383D"/>
    <w:rsid w:val="007C668A"/>
    <w:rsid w:val="007C73A3"/>
    <w:rsid w:val="007C7C99"/>
    <w:rsid w:val="007D007A"/>
    <w:rsid w:val="007D0A0D"/>
    <w:rsid w:val="007D2682"/>
    <w:rsid w:val="007D2968"/>
    <w:rsid w:val="007D37E3"/>
    <w:rsid w:val="007D4F91"/>
    <w:rsid w:val="007D5389"/>
    <w:rsid w:val="007D5F62"/>
    <w:rsid w:val="007D7102"/>
    <w:rsid w:val="007D7464"/>
    <w:rsid w:val="007D79D8"/>
    <w:rsid w:val="007E2222"/>
    <w:rsid w:val="007E4B5B"/>
    <w:rsid w:val="007E548E"/>
    <w:rsid w:val="007E60C9"/>
    <w:rsid w:val="007E63AE"/>
    <w:rsid w:val="007E75CB"/>
    <w:rsid w:val="007E75DA"/>
    <w:rsid w:val="007F1689"/>
    <w:rsid w:val="007F1ADB"/>
    <w:rsid w:val="007F2913"/>
    <w:rsid w:val="007F3538"/>
    <w:rsid w:val="007F36C6"/>
    <w:rsid w:val="007F4447"/>
    <w:rsid w:val="007F511F"/>
    <w:rsid w:val="007F5EB6"/>
    <w:rsid w:val="007F7A80"/>
    <w:rsid w:val="008002FC"/>
    <w:rsid w:val="0080122A"/>
    <w:rsid w:val="008013C7"/>
    <w:rsid w:val="00801B5B"/>
    <w:rsid w:val="0080200F"/>
    <w:rsid w:val="00802628"/>
    <w:rsid w:val="0080351F"/>
    <w:rsid w:val="00806E21"/>
    <w:rsid w:val="0080735C"/>
    <w:rsid w:val="00807482"/>
    <w:rsid w:val="00807889"/>
    <w:rsid w:val="00811850"/>
    <w:rsid w:val="00811981"/>
    <w:rsid w:val="0081208F"/>
    <w:rsid w:val="00814286"/>
    <w:rsid w:val="008145E0"/>
    <w:rsid w:val="00814D59"/>
    <w:rsid w:val="0081539D"/>
    <w:rsid w:val="008157EE"/>
    <w:rsid w:val="00815CD0"/>
    <w:rsid w:val="00817341"/>
    <w:rsid w:val="00817400"/>
    <w:rsid w:val="008204C7"/>
    <w:rsid w:val="00820F15"/>
    <w:rsid w:val="008211A7"/>
    <w:rsid w:val="00821537"/>
    <w:rsid w:val="00821D12"/>
    <w:rsid w:val="008220AC"/>
    <w:rsid w:val="00822381"/>
    <w:rsid w:val="008237D0"/>
    <w:rsid w:val="008237E9"/>
    <w:rsid w:val="00823E77"/>
    <w:rsid w:val="008253DB"/>
    <w:rsid w:val="008263D2"/>
    <w:rsid w:val="008277F9"/>
    <w:rsid w:val="00830260"/>
    <w:rsid w:val="00830AD4"/>
    <w:rsid w:val="00831088"/>
    <w:rsid w:val="008324BF"/>
    <w:rsid w:val="0083496B"/>
    <w:rsid w:val="008351B9"/>
    <w:rsid w:val="00836AB2"/>
    <w:rsid w:val="00841395"/>
    <w:rsid w:val="00841428"/>
    <w:rsid w:val="00841D98"/>
    <w:rsid w:val="008422EF"/>
    <w:rsid w:val="00843D52"/>
    <w:rsid w:val="00845C18"/>
    <w:rsid w:val="00846733"/>
    <w:rsid w:val="00850451"/>
    <w:rsid w:val="00850839"/>
    <w:rsid w:val="00852392"/>
    <w:rsid w:val="008534A0"/>
    <w:rsid w:val="0085449A"/>
    <w:rsid w:val="00855D40"/>
    <w:rsid w:val="00856D26"/>
    <w:rsid w:val="00860B2C"/>
    <w:rsid w:val="008611E7"/>
    <w:rsid w:val="00861ACA"/>
    <w:rsid w:val="00861CF2"/>
    <w:rsid w:val="00861F30"/>
    <w:rsid w:val="00864AE7"/>
    <w:rsid w:val="00864D53"/>
    <w:rsid w:val="008654FC"/>
    <w:rsid w:val="00866075"/>
    <w:rsid w:val="00866D43"/>
    <w:rsid w:val="00867410"/>
    <w:rsid w:val="00867536"/>
    <w:rsid w:val="00867CD5"/>
    <w:rsid w:val="00870529"/>
    <w:rsid w:val="00871371"/>
    <w:rsid w:val="0087197E"/>
    <w:rsid w:val="008720A2"/>
    <w:rsid w:val="00873540"/>
    <w:rsid w:val="008756A1"/>
    <w:rsid w:val="00876D14"/>
    <w:rsid w:val="00877453"/>
    <w:rsid w:val="00880901"/>
    <w:rsid w:val="008822C1"/>
    <w:rsid w:val="0088242E"/>
    <w:rsid w:val="00882B76"/>
    <w:rsid w:val="008848C9"/>
    <w:rsid w:val="00884B68"/>
    <w:rsid w:val="008857F9"/>
    <w:rsid w:val="00885930"/>
    <w:rsid w:val="00885F0C"/>
    <w:rsid w:val="00886132"/>
    <w:rsid w:val="008868CA"/>
    <w:rsid w:val="008878BE"/>
    <w:rsid w:val="00887C50"/>
    <w:rsid w:val="00892990"/>
    <w:rsid w:val="00893865"/>
    <w:rsid w:val="00894B67"/>
    <w:rsid w:val="00895664"/>
    <w:rsid w:val="00895981"/>
    <w:rsid w:val="00895C63"/>
    <w:rsid w:val="00895E00"/>
    <w:rsid w:val="0089632F"/>
    <w:rsid w:val="00896B34"/>
    <w:rsid w:val="00897421"/>
    <w:rsid w:val="00897959"/>
    <w:rsid w:val="00897E38"/>
    <w:rsid w:val="00897FEB"/>
    <w:rsid w:val="008A01B8"/>
    <w:rsid w:val="008A097B"/>
    <w:rsid w:val="008A0FC4"/>
    <w:rsid w:val="008A1132"/>
    <w:rsid w:val="008A118B"/>
    <w:rsid w:val="008A1A7F"/>
    <w:rsid w:val="008A1BC0"/>
    <w:rsid w:val="008A2177"/>
    <w:rsid w:val="008A3264"/>
    <w:rsid w:val="008A511D"/>
    <w:rsid w:val="008A56E6"/>
    <w:rsid w:val="008A5B0E"/>
    <w:rsid w:val="008A5F95"/>
    <w:rsid w:val="008A64C7"/>
    <w:rsid w:val="008A7148"/>
    <w:rsid w:val="008B0C7C"/>
    <w:rsid w:val="008B136D"/>
    <w:rsid w:val="008B49A4"/>
    <w:rsid w:val="008B4D8A"/>
    <w:rsid w:val="008B525B"/>
    <w:rsid w:val="008B53AE"/>
    <w:rsid w:val="008B61E8"/>
    <w:rsid w:val="008B626C"/>
    <w:rsid w:val="008B6A50"/>
    <w:rsid w:val="008C07D8"/>
    <w:rsid w:val="008C1DEF"/>
    <w:rsid w:val="008C36D8"/>
    <w:rsid w:val="008C4284"/>
    <w:rsid w:val="008C6333"/>
    <w:rsid w:val="008C755A"/>
    <w:rsid w:val="008D03E9"/>
    <w:rsid w:val="008D10C2"/>
    <w:rsid w:val="008D19A7"/>
    <w:rsid w:val="008D1F7A"/>
    <w:rsid w:val="008D3F89"/>
    <w:rsid w:val="008D3FDC"/>
    <w:rsid w:val="008D4953"/>
    <w:rsid w:val="008D4D57"/>
    <w:rsid w:val="008D65A2"/>
    <w:rsid w:val="008D6DFF"/>
    <w:rsid w:val="008E1772"/>
    <w:rsid w:val="008E294E"/>
    <w:rsid w:val="008E3ABC"/>
    <w:rsid w:val="008E4EF8"/>
    <w:rsid w:val="008E5551"/>
    <w:rsid w:val="008E638E"/>
    <w:rsid w:val="008E6FFF"/>
    <w:rsid w:val="008E7176"/>
    <w:rsid w:val="008E77F9"/>
    <w:rsid w:val="008F060B"/>
    <w:rsid w:val="008F1389"/>
    <w:rsid w:val="008F2426"/>
    <w:rsid w:val="008F3435"/>
    <w:rsid w:val="008F363B"/>
    <w:rsid w:val="008F3D75"/>
    <w:rsid w:val="008F4624"/>
    <w:rsid w:val="008F5667"/>
    <w:rsid w:val="008F57BE"/>
    <w:rsid w:val="008F65BB"/>
    <w:rsid w:val="008F66AF"/>
    <w:rsid w:val="008F6A83"/>
    <w:rsid w:val="008F6CA1"/>
    <w:rsid w:val="008F7B4B"/>
    <w:rsid w:val="008F7E10"/>
    <w:rsid w:val="009000FA"/>
    <w:rsid w:val="009007C1"/>
    <w:rsid w:val="00901BFE"/>
    <w:rsid w:val="00901C57"/>
    <w:rsid w:val="0090218C"/>
    <w:rsid w:val="009037A7"/>
    <w:rsid w:val="0090396A"/>
    <w:rsid w:val="00903B6F"/>
    <w:rsid w:val="00903DDA"/>
    <w:rsid w:val="00904AC9"/>
    <w:rsid w:val="009053C6"/>
    <w:rsid w:val="00906278"/>
    <w:rsid w:val="009066A2"/>
    <w:rsid w:val="0091089C"/>
    <w:rsid w:val="00910C5D"/>
    <w:rsid w:val="0091129B"/>
    <w:rsid w:val="0091166A"/>
    <w:rsid w:val="00914F1D"/>
    <w:rsid w:val="00915617"/>
    <w:rsid w:val="0091679A"/>
    <w:rsid w:val="009170C1"/>
    <w:rsid w:val="00917AA2"/>
    <w:rsid w:val="009211C7"/>
    <w:rsid w:val="009214B9"/>
    <w:rsid w:val="009225D8"/>
    <w:rsid w:val="0092284B"/>
    <w:rsid w:val="009228C1"/>
    <w:rsid w:val="0092535F"/>
    <w:rsid w:val="0092718F"/>
    <w:rsid w:val="00927E18"/>
    <w:rsid w:val="00927E80"/>
    <w:rsid w:val="009300D5"/>
    <w:rsid w:val="00930F1A"/>
    <w:rsid w:val="00931554"/>
    <w:rsid w:val="009315D1"/>
    <w:rsid w:val="00932876"/>
    <w:rsid w:val="0093296C"/>
    <w:rsid w:val="00933A7A"/>
    <w:rsid w:val="00935A7C"/>
    <w:rsid w:val="00936D0C"/>
    <w:rsid w:val="00937836"/>
    <w:rsid w:val="0094049F"/>
    <w:rsid w:val="0094103D"/>
    <w:rsid w:val="00941F17"/>
    <w:rsid w:val="00942506"/>
    <w:rsid w:val="0094290F"/>
    <w:rsid w:val="00942A35"/>
    <w:rsid w:val="00943F79"/>
    <w:rsid w:val="0094475C"/>
    <w:rsid w:val="009448E6"/>
    <w:rsid w:val="00946AAC"/>
    <w:rsid w:val="00947024"/>
    <w:rsid w:val="00950946"/>
    <w:rsid w:val="009510EB"/>
    <w:rsid w:val="00951573"/>
    <w:rsid w:val="00951FB8"/>
    <w:rsid w:val="00953340"/>
    <w:rsid w:val="009535DB"/>
    <w:rsid w:val="009539BE"/>
    <w:rsid w:val="00953DD5"/>
    <w:rsid w:val="00954321"/>
    <w:rsid w:val="00954771"/>
    <w:rsid w:val="00955545"/>
    <w:rsid w:val="00955E07"/>
    <w:rsid w:val="009569DC"/>
    <w:rsid w:val="009576EA"/>
    <w:rsid w:val="009601BE"/>
    <w:rsid w:val="00960A3D"/>
    <w:rsid w:val="00960F43"/>
    <w:rsid w:val="00961283"/>
    <w:rsid w:val="009616BC"/>
    <w:rsid w:val="00961A57"/>
    <w:rsid w:val="00961E10"/>
    <w:rsid w:val="009626CF"/>
    <w:rsid w:val="00962809"/>
    <w:rsid w:val="00962AC6"/>
    <w:rsid w:val="00963D7F"/>
    <w:rsid w:val="0096425A"/>
    <w:rsid w:val="00964D21"/>
    <w:rsid w:val="00965D99"/>
    <w:rsid w:val="00967A0F"/>
    <w:rsid w:val="00967A30"/>
    <w:rsid w:val="00967FA6"/>
    <w:rsid w:val="00970D0E"/>
    <w:rsid w:val="009712F1"/>
    <w:rsid w:val="009730AF"/>
    <w:rsid w:val="00973457"/>
    <w:rsid w:val="009737D0"/>
    <w:rsid w:val="00973F07"/>
    <w:rsid w:val="00974995"/>
    <w:rsid w:val="00974FC9"/>
    <w:rsid w:val="00976E7C"/>
    <w:rsid w:val="00981049"/>
    <w:rsid w:val="00981FF5"/>
    <w:rsid w:val="0098218B"/>
    <w:rsid w:val="009826D3"/>
    <w:rsid w:val="00982B96"/>
    <w:rsid w:val="00982BB3"/>
    <w:rsid w:val="00985816"/>
    <w:rsid w:val="00985B6D"/>
    <w:rsid w:val="00985BBF"/>
    <w:rsid w:val="00985EDF"/>
    <w:rsid w:val="00986284"/>
    <w:rsid w:val="0098641F"/>
    <w:rsid w:val="00986E9A"/>
    <w:rsid w:val="00987BBF"/>
    <w:rsid w:val="00990FB1"/>
    <w:rsid w:val="00992410"/>
    <w:rsid w:val="00992AA2"/>
    <w:rsid w:val="00992E4F"/>
    <w:rsid w:val="009939D2"/>
    <w:rsid w:val="00994260"/>
    <w:rsid w:val="00995668"/>
    <w:rsid w:val="00996047"/>
    <w:rsid w:val="00996551"/>
    <w:rsid w:val="00997032"/>
    <w:rsid w:val="009975E9"/>
    <w:rsid w:val="009A20F8"/>
    <w:rsid w:val="009A2A42"/>
    <w:rsid w:val="009A328A"/>
    <w:rsid w:val="009A37CF"/>
    <w:rsid w:val="009A4163"/>
    <w:rsid w:val="009A4686"/>
    <w:rsid w:val="009A4CBC"/>
    <w:rsid w:val="009A506B"/>
    <w:rsid w:val="009A7BA5"/>
    <w:rsid w:val="009A7E2F"/>
    <w:rsid w:val="009B110F"/>
    <w:rsid w:val="009B3ABB"/>
    <w:rsid w:val="009B4697"/>
    <w:rsid w:val="009C0BB9"/>
    <w:rsid w:val="009C0F54"/>
    <w:rsid w:val="009C4856"/>
    <w:rsid w:val="009C4D65"/>
    <w:rsid w:val="009C555F"/>
    <w:rsid w:val="009C563A"/>
    <w:rsid w:val="009C5F49"/>
    <w:rsid w:val="009C6233"/>
    <w:rsid w:val="009C6953"/>
    <w:rsid w:val="009C7096"/>
    <w:rsid w:val="009C7124"/>
    <w:rsid w:val="009C7782"/>
    <w:rsid w:val="009C7FED"/>
    <w:rsid w:val="009D001B"/>
    <w:rsid w:val="009D0F5F"/>
    <w:rsid w:val="009D16DE"/>
    <w:rsid w:val="009D2B07"/>
    <w:rsid w:val="009D38B0"/>
    <w:rsid w:val="009D4AE3"/>
    <w:rsid w:val="009D4DBB"/>
    <w:rsid w:val="009D4E28"/>
    <w:rsid w:val="009D5067"/>
    <w:rsid w:val="009D52B4"/>
    <w:rsid w:val="009D608E"/>
    <w:rsid w:val="009D63C8"/>
    <w:rsid w:val="009D6BBC"/>
    <w:rsid w:val="009D7121"/>
    <w:rsid w:val="009E04CA"/>
    <w:rsid w:val="009E1155"/>
    <w:rsid w:val="009E1CE4"/>
    <w:rsid w:val="009E36B8"/>
    <w:rsid w:val="009E3C81"/>
    <w:rsid w:val="009E51DF"/>
    <w:rsid w:val="009E56BC"/>
    <w:rsid w:val="009E6213"/>
    <w:rsid w:val="009E7037"/>
    <w:rsid w:val="009E7BBF"/>
    <w:rsid w:val="009F0B46"/>
    <w:rsid w:val="009F16E0"/>
    <w:rsid w:val="009F1AEF"/>
    <w:rsid w:val="009F2C3C"/>
    <w:rsid w:val="009F2D62"/>
    <w:rsid w:val="009F3179"/>
    <w:rsid w:val="009F3C2A"/>
    <w:rsid w:val="009F426A"/>
    <w:rsid w:val="009F4824"/>
    <w:rsid w:val="009F4AA1"/>
    <w:rsid w:val="009F5BCD"/>
    <w:rsid w:val="009F5C68"/>
    <w:rsid w:val="009F6C55"/>
    <w:rsid w:val="009F6D96"/>
    <w:rsid w:val="009F7ABD"/>
    <w:rsid w:val="00A00988"/>
    <w:rsid w:val="00A01A3D"/>
    <w:rsid w:val="00A01A5C"/>
    <w:rsid w:val="00A02097"/>
    <w:rsid w:val="00A021BF"/>
    <w:rsid w:val="00A038AB"/>
    <w:rsid w:val="00A05694"/>
    <w:rsid w:val="00A05C00"/>
    <w:rsid w:val="00A05C98"/>
    <w:rsid w:val="00A05FE2"/>
    <w:rsid w:val="00A067BB"/>
    <w:rsid w:val="00A072A2"/>
    <w:rsid w:val="00A07ED3"/>
    <w:rsid w:val="00A1131C"/>
    <w:rsid w:val="00A11908"/>
    <w:rsid w:val="00A13BFA"/>
    <w:rsid w:val="00A15570"/>
    <w:rsid w:val="00A160B1"/>
    <w:rsid w:val="00A16BC6"/>
    <w:rsid w:val="00A16CF3"/>
    <w:rsid w:val="00A17310"/>
    <w:rsid w:val="00A221FB"/>
    <w:rsid w:val="00A22404"/>
    <w:rsid w:val="00A23A8B"/>
    <w:rsid w:val="00A24882"/>
    <w:rsid w:val="00A25A9A"/>
    <w:rsid w:val="00A27058"/>
    <w:rsid w:val="00A2783B"/>
    <w:rsid w:val="00A31539"/>
    <w:rsid w:val="00A3277B"/>
    <w:rsid w:val="00A33E1F"/>
    <w:rsid w:val="00A34343"/>
    <w:rsid w:val="00A3527C"/>
    <w:rsid w:val="00A357EE"/>
    <w:rsid w:val="00A3690E"/>
    <w:rsid w:val="00A37C37"/>
    <w:rsid w:val="00A40B0C"/>
    <w:rsid w:val="00A417C9"/>
    <w:rsid w:val="00A41FD8"/>
    <w:rsid w:val="00A42600"/>
    <w:rsid w:val="00A4292F"/>
    <w:rsid w:val="00A42DDD"/>
    <w:rsid w:val="00A43956"/>
    <w:rsid w:val="00A45249"/>
    <w:rsid w:val="00A46343"/>
    <w:rsid w:val="00A47084"/>
    <w:rsid w:val="00A47547"/>
    <w:rsid w:val="00A512B7"/>
    <w:rsid w:val="00A51F7F"/>
    <w:rsid w:val="00A52E13"/>
    <w:rsid w:val="00A52F28"/>
    <w:rsid w:val="00A530A8"/>
    <w:rsid w:val="00A537A0"/>
    <w:rsid w:val="00A54D72"/>
    <w:rsid w:val="00A54F0F"/>
    <w:rsid w:val="00A55000"/>
    <w:rsid w:val="00A55C87"/>
    <w:rsid w:val="00A5606F"/>
    <w:rsid w:val="00A57DF4"/>
    <w:rsid w:val="00A600CE"/>
    <w:rsid w:val="00A60912"/>
    <w:rsid w:val="00A62754"/>
    <w:rsid w:val="00A6386B"/>
    <w:rsid w:val="00A6410A"/>
    <w:rsid w:val="00A64159"/>
    <w:rsid w:val="00A6433F"/>
    <w:rsid w:val="00A654AD"/>
    <w:rsid w:val="00A665AC"/>
    <w:rsid w:val="00A713F0"/>
    <w:rsid w:val="00A73FE7"/>
    <w:rsid w:val="00A73FEF"/>
    <w:rsid w:val="00A7411E"/>
    <w:rsid w:val="00A74294"/>
    <w:rsid w:val="00A7460F"/>
    <w:rsid w:val="00A74833"/>
    <w:rsid w:val="00A74CAC"/>
    <w:rsid w:val="00A76969"/>
    <w:rsid w:val="00A81C22"/>
    <w:rsid w:val="00A81E34"/>
    <w:rsid w:val="00A834B0"/>
    <w:rsid w:val="00A848B4"/>
    <w:rsid w:val="00A84E27"/>
    <w:rsid w:val="00A87EC4"/>
    <w:rsid w:val="00A901BC"/>
    <w:rsid w:val="00A906BC"/>
    <w:rsid w:val="00A91424"/>
    <w:rsid w:val="00A91647"/>
    <w:rsid w:val="00A91FC9"/>
    <w:rsid w:val="00A92C7B"/>
    <w:rsid w:val="00A93252"/>
    <w:rsid w:val="00A934BE"/>
    <w:rsid w:val="00A94401"/>
    <w:rsid w:val="00A94DE1"/>
    <w:rsid w:val="00A94F7E"/>
    <w:rsid w:val="00A952A2"/>
    <w:rsid w:val="00A95CE8"/>
    <w:rsid w:val="00AA09A5"/>
    <w:rsid w:val="00AA1558"/>
    <w:rsid w:val="00AA1567"/>
    <w:rsid w:val="00AA1797"/>
    <w:rsid w:val="00AA17C2"/>
    <w:rsid w:val="00AA1BAE"/>
    <w:rsid w:val="00AA4134"/>
    <w:rsid w:val="00AA4824"/>
    <w:rsid w:val="00AA5CB5"/>
    <w:rsid w:val="00AA6671"/>
    <w:rsid w:val="00AA6CD4"/>
    <w:rsid w:val="00AB0A22"/>
    <w:rsid w:val="00AB0E95"/>
    <w:rsid w:val="00AB10BC"/>
    <w:rsid w:val="00AB19B3"/>
    <w:rsid w:val="00AB1BCF"/>
    <w:rsid w:val="00AB1BF3"/>
    <w:rsid w:val="00AB27CD"/>
    <w:rsid w:val="00AB3994"/>
    <w:rsid w:val="00AB3AEF"/>
    <w:rsid w:val="00AB494B"/>
    <w:rsid w:val="00AB57BD"/>
    <w:rsid w:val="00AB5867"/>
    <w:rsid w:val="00AB5A1A"/>
    <w:rsid w:val="00AB76CF"/>
    <w:rsid w:val="00AC062E"/>
    <w:rsid w:val="00AC0B40"/>
    <w:rsid w:val="00AC1E8D"/>
    <w:rsid w:val="00AC2C53"/>
    <w:rsid w:val="00AC2FB5"/>
    <w:rsid w:val="00AC41DD"/>
    <w:rsid w:val="00AC5154"/>
    <w:rsid w:val="00AC54C2"/>
    <w:rsid w:val="00AC556C"/>
    <w:rsid w:val="00AC6FCE"/>
    <w:rsid w:val="00AC709D"/>
    <w:rsid w:val="00AC7515"/>
    <w:rsid w:val="00AD013C"/>
    <w:rsid w:val="00AD01FF"/>
    <w:rsid w:val="00AD06DC"/>
    <w:rsid w:val="00AD1846"/>
    <w:rsid w:val="00AD19F4"/>
    <w:rsid w:val="00AD237A"/>
    <w:rsid w:val="00AD317B"/>
    <w:rsid w:val="00AD3911"/>
    <w:rsid w:val="00AD400F"/>
    <w:rsid w:val="00AD5C94"/>
    <w:rsid w:val="00AD614F"/>
    <w:rsid w:val="00AD63FE"/>
    <w:rsid w:val="00AD6E5A"/>
    <w:rsid w:val="00AE46FE"/>
    <w:rsid w:val="00AE4981"/>
    <w:rsid w:val="00AE5C98"/>
    <w:rsid w:val="00AE72C2"/>
    <w:rsid w:val="00AE7A27"/>
    <w:rsid w:val="00AF02F5"/>
    <w:rsid w:val="00AF0A4B"/>
    <w:rsid w:val="00AF25C7"/>
    <w:rsid w:val="00AF26AC"/>
    <w:rsid w:val="00AF2C44"/>
    <w:rsid w:val="00AF2D28"/>
    <w:rsid w:val="00AF2E8B"/>
    <w:rsid w:val="00AF3308"/>
    <w:rsid w:val="00AF3310"/>
    <w:rsid w:val="00AF3FE3"/>
    <w:rsid w:val="00AF429F"/>
    <w:rsid w:val="00AF45CB"/>
    <w:rsid w:val="00AF48AE"/>
    <w:rsid w:val="00AF5EB7"/>
    <w:rsid w:val="00AF6251"/>
    <w:rsid w:val="00AF6693"/>
    <w:rsid w:val="00AF6F69"/>
    <w:rsid w:val="00B0244F"/>
    <w:rsid w:val="00B035BB"/>
    <w:rsid w:val="00B039F4"/>
    <w:rsid w:val="00B03B1C"/>
    <w:rsid w:val="00B058B1"/>
    <w:rsid w:val="00B05E2E"/>
    <w:rsid w:val="00B05F78"/>
    <w:rsid w:val="00B06FC1"/>
    <w:rsid w:val="00B07AA5"/>
    <w:rsid w:val="00B104AC"/>
    <w:rsid w:val="00B109F8"/>
    <w:rsid w:val="00B10D85"/>
    <w:rsid w:val="00B11044"/>
    <w:rsid w:val="00B1140C"/>
    <w:rsid w:val="00B1430A"/>
    <w:rsid w:val="00B15075"/>
    <w:rsid w:val="00B1767E"/>
    <w:rsid w:val="00B1783C"/>
    <w:rsid w:val="00B207D8"/>
    <w:rsid w:val="00B20D55"/>
    <w:rsid w:val="00B21793"/>
    <w:rsid w:val="00B21BEC"/>
    <w:rsid w:val="00B2204E"/>
    <w:rsid w:val="00B226FD"/>
    <w:rsid w:val="00B2326F"/>
    <w:rsid w:val="00B24187"/>
    <w:rsid w:val="00B26076"/>
    <w:rsid w:val="00B26624"/>
    <w:rsid w:val="00B26CEA"/>
    <w:rsid w:val="00B27393"/>
    <w:rsid w:val="00B27D8A"/>
    <w:rsid w:val="00B27F4A"/>
    <w:rsid w:val="00B3017F"/>
    <w:rsid w:val="00B3185A"/>
    <w:rsid w:val="00B31DF9"/>
    <w:rsid w:val="00B323F8"/>
    <w:rsid w:val="00B32CBC"/>
    <w:rsid w:val="00B33346"/>
    <w:rsid w:val="00B34D11"/>
    <w:rsid w:val="00B35BA9"/>
    <w:rsid w:val="00B36665"/>
    <w:rsid w:val="00B3738A"/>
    <w:rsid w:val="00B376C7"/>
    <w:rsid w:val="00B401D2"/>
    <w:rsid w:val="00B4050F"/>
    <w:rsid w:val="00B41F5E"/>
    <w:rsid w:val="00B424D3"/>
    <w:rsid w:val="00B42F8A"/>
    <w:rsid w:val="00B4350F"/>
    <w:rsid w:val="00B43E48"/>
    <w:rsid w:val="00B44FA0"/>
    <w:rsid w:val="00B45418"/>
    <w:rsid w:val="00B457CD"/>
    <w:rsid w:val="00B45A76"/>
    <w:rsid w:val="00B45E55"/>
    <w:rsid w:val="00B47C9B"/>
    <w:rsid w:val="00B505DB"/>
    <w:rsid w:val="00B50EA0"/>
    <w:rsid w:val="00B524FE"/>
    <w:rsid w:val="00B527AB"/>
    <w:rsid w:val="00B52E53"/>
    <w:rsid w:val="00B53C7E"/>
    <w:rsid w:val="00B53F63"/>
    <w:rsid w:val="00B544CE"/>
    <w:rsid w:val="00B54C48"/>
    <w:rsid w:val="00B57098"/>
    <w:rsid w:val="00B5788F"/>
    <w:rsid w:val="00B57A57"/>
    <w:rsid w:val="00B57A6B"/>
    <w:rsid w:val="00B601A3"/>
    <w:rsid w:val="00B60441"/>
    <w:rsid w:val="00B60447"/>
    <w:rsid w:val="00B6067D"/>
    <w:rsid w:val="00B60A42"/>
    <w:rsid w:val="00B60B25"/>
    <w:rsid w:val="00B62C09"/>
    <w:rsid w:val="00B63320"/>
    <w:rsid w:val="00B6389B"/>
    <w:rsid w:val="00B63CD5"/>
    <w:rsid w:val="00B63DB1"/>
    <w:rsid w:val="00B63F69"/>
    <w:rsid w:val="00B63FE4"/>
    <w:rsid w:val="00B64E2F"/>
    <w:rsid w:val="00B6502A"/>
    <w:rsid w:val="00B65C11"/>
    <w:rsid w:val="00B660D7"/>
    <w:rsid w:val="00B66E77"/>
    <w:rsid w:val="00B708FF"/>
    <w:rsid w:val="00B70B31"/>
    <w:rsid w:val="00B72DE3"/>
    <w:rsid w:val="00B73395"/>
    <w:rsid w:val="00B7393C"/>
    <w:rsid w:val="00B75F35"/>
    <w:rsid w:val="00B774D8"/>
    <w:rsid w:val="00B77E57"/>
    <w:rsid w:val="00B80D47"/>
    <w:rsid w:val="00B8156E"/>
    <w:rsid w:val="00B8211B"/>
    <w:rsid w:val="00B823D7"/>
    <w:rsid w:val="00B83475"/>
    <w:rsid w:val="00B83488"/>
    <w:rsid w:val="00B83DBF"/>
    <w:rsid w:val="00B85107"/>
    <w:rsid w:val="00B8531D"/>
    <w:rsid w:val="00B8668B"/>
    <w:rsid w:val="00B8669D"/>
    <w:rsid w:val="00B86799"/>
    <w:rsid w:val="00B86B5A"/>
    <w:rsid w:val="00B874A3"/>
    <w:rsid w:val="00B876DE"/>
    <w:rsid w:val="00B87BC3"/>
    <w:rsid w:val="00B90761"/>
    <w:rsid w:val="00B90906"/>
    <w:rsid w:val="00B90C51"/>
    <w:rsid w:val="00B91475"/>
    <w:rsid w:val="00B918FA"/>
    <w:rsid w:val="00B91C85"/>
    <w:rsid w:val="00B91DB8"/>
    <w:rsid w:val="00B92441"/>
    <w:rsid w:val="00BA16FE"/>
    <w:rsid w:val="00BA1810"/>
    <w:rsid w:val="00BA1C4E"/>
    <w:rsid w:val="00BA22F8"/>
    <w:rsid w:val="00BA2734"/>
    <w:rsid w:val="00BA291D"/>
    <w:rsid w:val="00BA2ED8"/>
    <w:rsid w:val="00BA2F92"/>
    <w:rsid w:val="00BA2FAD"/>
    <w:rsid w:val="00BA3760"/>
    <w:rsid w:val="00BA42A4"/>
    <w:rsid w:val="00BA4DB3"/>
    <w:rsid w:val="00BA5570"/>
    <w:rsid w:val="00BA774F"/>
    <w:rsid w:val="00BB0463"/>
    <w:rsid w:val="00BB05D7"/>
    <w:rsid w:val="00BB4BF8"/>
    <w:rsid w:val="00BB50E6"/>
    <w:rsid w:val="00BB55FF"/>
    <w:rsid w:val="00BB626B"/>
    <w:rsid w:val="00BB76D6"/>
    <w:rsid w:val="00BC0356"/>
    <w:rsid w:val="00BC0968"/>
    <w:rsid w:val="00BC0DFE"/>
    <w:rsid w:val="00BC0F9F"/>
    <w:rsid w:val="00BC10BB"/>
    <w:rsid w:val="00BC1909"/>
    <w:rsid w:val="00BC2BC6"/>
    <w:rsid w:val="00BC3CBF"/>
    <w:rsid w:val="00BC44BF"/>
    <w:rsid w:val="00BC4855"/>
    <w:rsid w:val="00BC4E5A"/>
    <w:rsid w:val="00BC5C27"/>
    <w:rsid w:val="00BC61AA"/>
    <w:rsid w:val="00BC6FA3"/>
    <w:rsid w:val="00BC77A4"/>
    <w:rsid w:val="00BC7AB4"/>
    <w:rsid w:val="00BD004D"/>
    <w:rsid w:val="00BD0C94"/>
    <w:rsid w:val="00BD17E3"/>
    <w:rsid w:val="00BD3343"/>
    <w:rsid w:val="00BD3D1B"/>
    <w:rsid w:val="00BD4950"/>
    <w:rsid w:val="00BD4BA4"/>
    <w:rsid w:val="00BD6BD4"/>
    <w:rsid w:val="00BD7C36"/>
    <w:rsid w:val="00BE0422"/>
    <w:rsid w:val="00BE0B8E"/>
    <w:rsid w:val="00BE0C77"/>
    <w:rsid w:val="00BE1DAD"/>
    <w:rsid w:val="00BE28C8"/>
    <w:rsid w:val="00BE474E"/>
    <w:rsid w:val="00BE58E4"/>
    <w:rsid w:val="00BE709F"/>
    <w:rsid w:val="00BE7CDB"/>
    <w:rsid w:val="00BE7FFE"/>
    <w:rsid w:val="00BF0793"/>
    <w:rsid w:val="00BF2974"/>
    <w:rsid w:val="00BF419A"/>
    <w:rsid w:val="00BF4BA8"/>
    <w:rsid w:val="00BF6343"/>
    <w:rsid w:val="00BF73E6"/>
    <w:rsid w:val="00C000E2"/>
    <w:rsid w:val="00C01B5A"/>
    <w:rsid w:val="00C02B74"/>
    <w:rsid w:val="00C04F84"/>
    <w:rsid w:val="00C056D4"/>
    <w:rsid w:val="00C05A64"/>
    <w:rsid w:val="00C06957"/>
    <w:rsid w:val="00C07680"/>
    <w:rsid w:val="00C10FCA"/>
    <w:rsid w:val="00C112F9"/>
    <w:rsid w:val="00C11554"/>
    <w:rsid w:val="00C12413"/>
    <w:rsid w:val="00C13CE8"/>
    <w:rsid w:val="00C14619"/>
    <w:rsid w:val="00C14F1E"/>
    <w:rsid w:val="00C16E3F"/>
    <w:rsid w:val="00C16F52"/>
    <w:rsid w:val="00C17115"/>
    <w:rsid w:val="00C21237"/>
    <w:rsid w:val="00C21477"/>
    <w:rsid w:val="00C2175A"/>
    <w:rsid w:val="00C21767"/>
    <w:rsid w:val="00C2200F"/>
    <w:rsid w:val="00C232B1"/>
    <w:rsid w:val="00C244C4"/>
    <w:rsid w:val="00C26785"/>
    <w:rsid w:val="00C30592"/>
    <w:rsid w:val="00C318F5"/>
    <w:rsid w:val="00C32175"/>
    <w:rsid w:val="00C34BEB"/>
    <w:rsid w:val="00C35423"/>
    <w:rsid w:val="00C35A76"/>
    <w:rsid w:val="00C40B48"/>
    <w:rsid w:val="00C413B6"/>
    <w:rsid w:val="00C42044"/>
    <w:rsid w:val="00C42417"/>
    <w:rsid w:val="00C457A2"/>
    <w:rsid w:val="00C4630A"/>
    <w:rsid w:val="00C46E32"/>
    <w:rsid w:val="00C47915"/>
    <w:rsid w:val="00C47C6F"/>
    <w:rsid w:val="00C5304F"/>
    <w:rsid w:val="00C535ED"/>
    <w:rsid w:val="00C538B9"/>
    <w:rsid w:val="00C53FBE"/>
    <w:rsid w:val="00C54F4D"/>
    <w:rsid w:val="00C55855"/>
    <w:rsid w:val="00C568FE"/>
    <w:rsid w:val="00C56FBC"/>
    <w:rsid w:val="00C578CB"/>
    <w:rsid w:val="00C605A8"/>
    <w:rsid w:val="00C622C1"/>
    <w:rsid w:val="00C62346"/>
    <w:rsid w:val="00C623E3"/>
    <w:rsid w:val="00C63665"/>
    <w:rsid w:val="00C63A0E"/>
    <w:rsid w:val="00C66357"/>
    <w:rsid w:val="00C6797C"/>
    <w:rsid w:val="00C70F57"/>
    <w:rsid w:val="00C71458"/>
    <w:rsid w:val="00C72414"/>
    <w:rsid w:val="00C72796"/>
    <w:rsid w:val="00C73553"/>
    <w:rsid w:val="00C744FC"/>
    <w:rsid w:val="00C74EC8"/>
    <w:rsid w:val="00C752B6"/>
    <w:rsid w:val="00C75E1C"/>
    <w:rsid w:val="00C75E84"/>
    <w:rsid w:val="00C7777B"/>
    <w:rsid w:val="00C77CCD"/>
    <w:rsid w:val="00C80003"/>
    <w:rsid w:val="00C80406"/>
    <w:rsid w:val="00C80AFD"/>
    <w:rsid w:val="00C8172E"/>
    <w:rsid w:val="00C81978"/>
    <w:rsid w:val="00C82336"/>
    <w:rsid w:val="00C832A5"/>
    <w:rsid w:val="00C83B79"/>
    <w:rsid w:val="00C8421D"/>
    <w:rsid w:val="00C846C5"/>
    <w:rsid w:val="00C848DF"/>
    <w:rsid w:val="00C84E6F"/>
    <w:rsid w:val="00C870AA"/>
    <w:rsid w:val="00C90307"/>
    <w:rsid w:val="00C9152C"/>
    <w:rsid w:val="00C91BA9"/>
    <w:rsid w:val="00C9200F"/>
    <w:rsid w:val="00C92474"/>
    <w:rsid w:val="00C94D86"/>
    <w:rsid w:val="00C95833"/>
    <w:rsid w:val="00C96558"/>
    <w:rsid w:val="00C96619"/>
    <w:rsid w:val="00C966D6"/>
    <w:rsid w:val="00CA00F5"/>
    <w:rsid w:val="00CA05A7"/>
    <w:rsid w:val="00CA1702"/>
    <w:rsid w:val="00CA19B7"/>
    <w:rsid w:val="00CA1A54"/>
    <w:rsid w:val="00CA24E4"/>
    <w:rsid w:val="00CA2568"/>
    <w:rsid w:val="00CA5408"/>
    <w:rsid w:val="00CA5461"/>
    <w:rsid w:val="00CA57B0"/>
    <w:rsid w:val="00CA5BA0"/>
    <w:rsid w:val="00CA6B85"/>
    <w:rsid w:val="00CB0330"/>
    <w:rsid w:val="00CB0C9C"/>
    <w:rsid w:val="00CB1765"/>
    <w:rsid w:val="00CB25BA"/>
    <w:rsid w:val="00CB2AA3"/>
    <w:rsid w:val="00CB2EB6"/>
    <w:rsid w:val="00CB3B56"/>
    <w:rsid w:val="00CB3BAD"/>
    <w:rsid w:val="00CB471C"/>
    <w:rsid w:val="00CB4732"/>
    <w:rsid w:val="00CB4ECF"/>
    <w:rsid w:val="00CB6698"/>
    <w:rsid w:val="00CB783A"/>
    <w:rsid w:val="00CB7B3D"/>
    <w:rsid w:val="00CC2B93"/>
    <w:rsid w:val="00CC2E25"/>
    <w:rsid w:val="00CC382B"/>
    <w:rsid w:val="00CC3936"/>
    <w:rsid w:val="00CC4BDB"/>
    <w:rsid w:val="00CC6947"/>
    <w:rsid w:val="00CC7B15"/>
    <w:rsid w:val="00CD00B2"/>
    <w:rsid w:val="00CD02A2"/>
    <w:rsid w:val="00CD07E7"/>
    <w:rsid w:val="00CD1755"/>
    <w:rsid w:val="00CD275D"/>
    <w:rsid w:val="00CD2E8F"/>
    <w:rsid w:val="00CD2EAB"/>
    <w:rsid w:val="00CD30AE"/>
    <w:rsid w:val="00CD3497"/>
    <w:rsid w:val="00CD36A6"/>
    <w:rsid w:val="00CD3884"/>
    <w:rsid w:val="00CD4BC7"/>
    <w:rsid w:val="00CD65B4"/>
    <w:rsid w:val="00CE0250"/>
    <w:rsid w:val="00CE0786"/>
    <w:rsid w:val="00CE1AB9"/>
    <w:rsid w:val="00CE1DFC"/>
    <w:rsid w:val="00CE2663"/>
    <w:rsid w:val="00CE289E"/>
    <w:rsid w:val="00CE3AFB"/>
    <w:rsid w:val="00CE4F7B"/>
    <w:rsid w:val="00CE54EB"/>
    <w:rsid w:val="00CE585D"/>
    <w:rsid w:val="00CE5E49"/>
    <w:rsid w:val="00CE6131"/>
    <w:rsid w:val="00CE622B"/>
    <w:rsid w:val="00CE6E4C"/>
    <w:rsid w:val="00CF072B"/>
    <w:rsid w:val="00CF0D36"/>
    <w:rsid w:val="00CF12AF"/>
    <w:rsid w:val="00CF2F8E"/>
    <w:rsid w:val="00CF3BD8"/>
    <w:rsid w:val="00CF432F"/>
    <w:rsid w:val="00CF48BF"/>
    <w:rsid w:val="00CF50CF"/>
    <w:rsid w:val="00CF54E8"/>
    <w:rsid w:val="00CF5ADA"/>
    <w:rsid w:val="00CF6308"/>
    <w:rsid w:val="00CF66B6"/>
    <w:rsid w:val="00CF74FA"/>
    <w:rsid w:val="00CF751E"/>
    <w:rsid w:val="00D00048"/>
    <w:rsid w:val="00D0031C"/>
    <w:rsid w:val="00D00F1E"/>
    <w:rsid w:val="00D02C36"/>
    <w:rsid w:val="00D0502A"/>
    <w:rsid w:val="00D06326"/>
    <w:rsid w:val="00D06A28"/>
    <w:rsid w:val="00D0793A"/>
    <w:rsid w:val="00D10BA6"/>
    <w:rsid w:val="00D130D0"/>
    <w:rsid w:val="00D13CAC"/>
    <w:rsid w:val="00D13FE7"/>
    <w:rsid w:val="00D14B1C"/>
    <w:rsid w:val="00D156FF"/>
    <w:rsid w:val="00D15B99"/>
    <w:rsid w:val="00D15EDB"/>
    <w:rsid w:val="00D15F4A"/>
    <w:rsid w:val="00D1775A"/>
    <w:rsid w:val="00D20B73"/>
    <w:rsid w:val="00D210C2"/>
    <w:rsid w:val="00D21137"/>
    <w:rsid w:val="00D230B1"/>
    <w:rsid w:val="00D23113"/>
    <w:rsid w:val="00D254F8"/>
    <w:rsid w:val="00D26075"/>
    <w:rsid w:val="00D27A14"/>
    <w:rsid w:val="00D3163B"/>
    <w:rsid w:val="00D322FC"/>
    <w:rsid w:val="00D32D9C"/>
    <w:rsid w:val="00D33C77"/>
    <w:rsid w:val="00D3440F"/>
    <w:rsid w:val="00D372E9"/>
    <w:rsid w:val="00D37EF2"/>
    <w:rsid w:val="00D413A8"/>
    <w:rsid w:val="00D41AC1"/>
    <w:rsid w:val="00D41B71"/>
    <w:rsid w:val="00D4225E"/>
    <w:rsid w:val="00D4281F"/>
    <w:rsid w:val="00D44FDB"/>
    <w:rsid w:val="00D46E0F"/>
    <w:rsid w:val="00D470D7"/>
    <w:rsid w:val="00D47430"/>
    <w:rsid w:val="00D501C9"/>
    <w:rsid w:val="00D50783"/>
    <w:rsid w:val="00D511E5"/>
    <w:rsid w:val="00D5221C"/>
    <w:rsid w:val="00D52628"/>
    <w:rsid w:val="00D52FC0"/>
    <w:rsid w:val="00D539BA"/>
    <w:rsid w:val="00D54CEF"/>
    <w:rsid w:val="00D60439"/>
    <w:rsid w:val="00D6142B"/>
    <w:rsid w:val="00D615F1"/>
    <w:rsid w:val="00D61622"/>
    <w:rsid w:val="00D619E0"/>
    <w:rsid w:val="00D6225D"/>
    <w:rsid w:val="00D62284"/>
    <w:rsid w:val="00D627CC"/>
    <w:rsid w:val="00D633C5"/>
    <w:rsid w:val="00D6458B"/>
    <w:rsid w:val="00D64888"/>
    <w:rsid w:val="00D64D4C"/>
    <w:rsid w:val="00D657A8"/>
    <w:rsid w:val="00D65EA8"/>
    <w:rsid w:val="00D661D6"/>
    <w:rsid w:val="00D6654C"/>
    <w:rsid w:val="00D66BC5"/>
    <w:rsid w:val="00D67B66"/>
    <w:rsid w:val="00D70E4E"/>
    <w:rsid w:val="00D719C4"/>
    <w:rsid w:val="00D733C9"/>
    <w:rsid w:val="00D73AE8"/>
    <w:rsid w:val="00D744D5"/>
    <w:rsid w:val="00D7526E"/>
    <w:rsid w:val="00D75585"/>
    <w:rsid w:val="00D75F13"/>
    <w:rsid w:val="00D761A9"/>
    <w:rsid w:val="00D77B9A"/>
    <w:rsid w:val="00D813BC"/>
    <w:rsid w:val="00D81BCC"/>
    <w:rsid w:val="00D821A4"/>
    <w:rsid w:val="00D8262B"/>
    <w:rsid w:val="00D82F33"/>
    <w:rsid w:val="00D833B4"/>
    <w:rsid w:val="00D833B6"/>
    <w:rsid w:val="00D847D1"/>
    <w:rsid w:val="00D85613"/>
    <w:rsid w:val="00D86886"/>
    <w:rsid w:val="00D87DF6"/>
    <w:rsid w:val="00D90090"/>
    <w:rsid w:val="00D9042B"/>
    <w:rsid w:val="00D91E8C"/>
    <w:rsid w:val="00D93401"/>
    <w:rsid w:val="00D94558"/>
    <w:rsid w:val="00D94CBE"/>
    <w:rsid w:val="00D95515"/>
    <w:rsid w:val="00D9552B"/>
    <w:rsid w:val="00D95615"/>
    <w:rsid w:val="00D9581E"/>
    <w:rsid w:val="00D95A2E"/>
    <w:rsid w:val="00D95A5A"/>
    <w:rsid w:val="00D95FF8"/>
    <w:rsid w:val="00D9615D"/>
    <w:rsid w:val="00D96B84"/>
    <w:rsid w:val="00D977AC"/>
    <w:rsid w:val="00D97CF7"/>
    <w:rsid w:val="00D97E8F"/>
    <w:rsid w:val="00DA1FBD"/>
    <w:rsid w:val="00DA2CA6"/>
    <w:rsid w:val="00DA3081"/>
    <w:rsid w:val="00DA38E9"/>
    <w:rsid w:val="00DA45E7"/>
    <w:rsid w:val="00DA480D"/>
    <w:rsid w:val="00DA4D22"/>
    <w:rsid w:val="00DA50EE"/>
    <w:rsid w:val="00DA625C"/>
    <w:rsid w:val="00DA78C4"/>
    <w:rsid w:val="00DA7B34"/>
    <w:rsid w:val="00DA7BFF"/>
    <w:rsid w:val="00DB11BE"/>
    <w:rsid w:val="00DB1F76"/>
    <w:rsid w:val="00DB381E"/>
    <w:rsid w:val="00DB40B9"/>
    <w:rsid w:val="00DB528C"/>
    <w:rsid w:val="00DB548D"/>
    <w:rsid w:val="00DB5E03"/>
    <w:rsid w:val="00DB68A9"/>
    <w:rsid w:val="00DB6FA0"/>
    <w:rsid w:val="00DB7AC6"/>
    <w:rsid w:val="00DC0489"/>
    <w:rsid w:val="00DC0FAC"/>
    <w:rsid w:val="00DC119A"/>
    <w:rsid w:val="00DC1CB7"/>
    <w:rsid w:val="00DC2B69"/>
    <w:rsid w:val="00DC56D0"/>
    <w:rsid w:val="00DC5920"/>
    <w:rsid w:val="00DC5BF6"/>
    <w:rsid w:val="00DC7269"/>
    <w:rsid w:val="00DC73F2"/>
    <w:rsid w:val="00DC7DF1"/>
    <w:rsid w:val="00DD14DB"/>
    <w:rsid w:val="00DD3171"/>
    <w:rsid w:val="00DD773B"/>
    <w:rsid w:val="00DE0C38"/>
    <w:rsid w:val="00DE0C5D"/>
    <w:rsid w:val="00DE109C"/>
    <w:rsid w:val="00DE12F3"/>
    <w:rsid w:val="00DE1D00"/>
    <w:rsid w:val="00DE2002"/>
    <w:rsid w:val="00DE2932"/>
    <w:rsid w:val="00DE2BC0"/>
    <w:rsid w:val="00DE3F80"/>
    <w:rsid w:val="00DE444D"/>
    <w:rsid w:val="00DE4586"/>
    <w:rsid w:val="00DE4FF9"/>
    <w:rsid w:val="00DE5159"/>
    <w:rsid w:val="00DE5F16"/>
    <w:rsid w:val="00DE7E07"/>
    <w:rsid w:val="00DF14C9"/>
    <w:rsid w:val="00DF153D"/>
    <w:rsid w:val="00DF2674"/>
    <w:rsid w:val="00DF2A2B"/>
    <w:rsid w:val="00DF395D"/>
    <w:rsid w:val="00DF472B"/>
    <w:rsid w:val="00DF4953"/>
    <w:rsid w:val="00DF49D2"/>
    <w:rsid w:val="00DF4BD3"/>
    <w:rsid w:val="00DF4ECE"/>
    <w:rsid w:val="00DF64D7"/>
    <w:rsid w:val="00DF684D"/>
    <w:rsid w:val="00E0042B"/>
    <w:rsid w:val="00E00BE8"/>
    <w:rsid w:val="00E01287"/>
    <w:rsid w:val="00E012FE"/>
    <w:rsid w:val="00E015A9"/>
    <w:rsid w:val="00E0173D"/>
    <w:rsid w:val="00E0180E"/>
    <w:rsid w:val="00E01E29"/>
    <w:rsid w:val="00E0221F"/>
    <w:rsid w:val="00E02D79"/>
    <w:rsid w:val="00E04365"/>
    <w:rsid w:val="00E06710"/>
    <w:rsid w:val="00E068F8"/>
    <w:rsid w:val="00E06938"/>
    <w:rsid w:val="00E06A26"/>
    <w:rsid w:val="00E07489"/>
    <w:rsid w:val="00E074F6"/>
    <w:rsid w:val="00E076B0"/>
    <w:rsid w:val="00E10D49"/>
    <w:rsid w:val="00E10D72"/>
    <w:rsid w:val="00E13D27"/>
    <w:rsid w:val="00E141E1"/>
    <w:rsid w:val="00E14777"/>
    <w:rsid w:val="00E15126"/>
    <w:rsid w:val="00E15500"/>
    <w:rsid w:val="00E15D29"/>
    <w:rsid w:val="00E16862"/>
    <w:rsid w:val="00E1696A"/>
    <w:rsid w:val="00E21800"/>
    <w:rsid w:val="00E2188A"/>
    <w:rsid w:val="00E21F03"/>
    <w:rsid w:val="00E22B32"/>
    <w:rsid w:val="00E23235"/>
    <w:rsid w:val="00E235F3"/>
    <w:rsid w:val="00E24C9E"/>
    <w:rsid w:val="00E24E92"/>
    <w:rsid w:val="00E27201"/>
    <w:rsid w:val="00E272E4"/>
    <w:rsid w:val="00E30120"/>
    <w:rsid w:val="00E30C06"/>
    <w:rsid w:val="00E30E0C"/>
    <w:rsid w:val="00E30F59"/>
    <w:rsid w:val="00E31674"/>
    <w:rsid w:val="00E34B93"/>
    <w:rsid w:val="00E3592F"/>
    <w:rsid w:val="00E369FC"/>
    <w:rsid w:val="00E36A53"/>
    <w:rsid w:val="00E37833"/>
    <w:rsid w:val="00E42395"/>
    <w:rsid w:val="00E42FE9"/>
    <w:rsid w:val="00E43617"/>
    <w:rsid w:val="00E4499B"/>
    <w:rsid w:val="00E44B21"/>
    <w:rsid w:val="00E457DB"/>
    <w:rsid w:val="00E46259"/>
    <w:rsid w:val="00E47F29"/>
    <w:rsid w:val="00E50CA4"/>
    <w:rsid w:val="00E51A4F"/>
    <w:rsid w:val="00E51D8B"/>
    <w:rsid w:val="00E51EE2"/>
    <w:rsid w:val="00E5247D"/>
    <w:rsid w:val="00E53378"/>
    <w:rsid w:val="00E53BEC"/>
    <w:rsid w:val="00E5575F"/>
    <w:rsid w:val="00E56B29"/>
    <w:rsid w:val="00E56C17"/>
    <w:rsid w:val="00E56E16"/>
    <w:rsid w:val="00E60916"/>
    <w:rsid w:val="00E61458"/>
    <w:rsid w:val="00E620A8"/>
    <w:rsid w:val="00E629EB"/>
    <w:rsid w:val="00E62DA9"/>
    <w:rsid w:val="00E630C6"/>
    <w:rsid w:val="00E64957"/>
    <w:rsid w:val="00E64DF9"/>
    <w:rsid w:val="00E6539D"/>
    <w:rsid w:val="00E65F4A"/>
    <w:rsid w:val="00E66128"/>
    <w:rsid w:val="00E66EB6"/>
    <w:rsid w:val="00E70380"/>
    <w:rsid w:val="00E7259B"/>
    <w:rsid w:val="00E72B3B"/>
    <w:rsid w:val="00E74768"/>
    <w:rsid w:val="00E764C3"/>
    <w:rsid w:val="00E76EB2"/>
    <w:rsid w:val="00E778E4"/>
    <w:rsid w:val="00E8005C"/>
    <w:rsid w:val="00E81053"/>
    <w:rsid w:val="00E81C46"/>
    <w:rsid w:val="00E82764"/>
    <w:rsid w:val="00E82F68"/>
    <w:rsid w:val="00E833BE"/>
    <w:rsid w:val="00E84676"/>
    <w:rsid w:val="00E851E1"/>
    <w:rsid w:val="00E857D4"/>
    <w:rsid w:val="00E879FB"/>
    <w:rsid w:val="00E87A25"/>
    <w:rsid w:val="00E915B9"/>
    <w:rsid w:val="00E91C23"/>
    <w:rsid w:val="00E922FE"/>
    <w:rsid w:val="00E9372C"/>
    <w:rsid w:val="00E938AD"/>
    <w:rsid w:val="00E93A95"/>
    <w:rsid w:val="00E93C7E"/>
    <w:rsid w:val="00E942A8"/>
    <w:rsid w:val="00E96B9D"/>
    <w:rsid w:val="00E96E5E"/>
    <w:rsid w:val="00EA073C"/>
    <w:rsid w:val="00EA2A05"/>
    <w:rsid w:val="00EA385C"/>
    <w:rsid w:val="00EA4685"/>
    <w:rsid w:val="00EA7EE2"/>
    <w:rsid w:val="00EB0398"/>
    <w:rsid w:val="00EB0752"/>
    <w:rsid w:val="00EB0A61"/>
    <w:rsid w:val="00EB3F1D"/>
    <w:rsid w:val="00EB44D3"/>
    <w:rsid w:val="00EB4AB3"/>
    <w:rsid w:val="00EB4D00"/>
    <w:rsid w:val="00EB5590"/>
    <w:rsid w:val="00EB5643"/>
    <w:rsid w:val="00EB5A50"/>
    <w:rsid w:val="00EB77C1"/>
    <w:rsid w:val="00EC0654"/>
    <w:rsid w:val="00EC1510"/>
    <w:rsid w:val="00EC30FC"/>
    <w:rsid w:val="00EC5E74"/>
    <w:rsid w:val="00EC61E8"/>
    <w:rsid w:val="00EC6F40"/>
    <w:rsid w:val="00EC707B"/>
    <w:rsid w:val="00EC74D6"/>
    <w:rsid w:val="00EC76D6"/>
    <w:rsid w:val="00ED0BC3"/>
    <w:rsid w:val="00ED2987"/>
    <w:rsid w:val="00ED2B2D"/>
    <w:rsid w:val="00ED3BA1"/>
    <w:rsid w:val="00ED4575"/>
    <w:rsid w:val="00ED53F4"/>
    <w:rsid w:val="00ED632D"/>
    <w:rsid w:val="00ED64C3"/>
    <w:rsid w:val="00ED6E4C"/>
    <w:rsid w:val="00ED6E6C"/>
    <w:rsid w:val="00ED75E9"/>
    <w:rsid w:val="00EE084A"/>
    <w:rsid w:val="00EE1041"/>
    <w:rsid w:val="00EE1085"/>
    <w:rsid w:val="00EE235E"/>
    <w:rsid w:val="00EE28BF"/>
    <w:rsid w:val="00EE294F"/>
    <w:rsid w:val="00EE30CA"/>
    <w:rsid w:val="00EE4460"/>
    <w:rsid w:val="00EE78D6"/>
    <w:rsid w:val="00EF0312"/>
    <w:rsid w:val="00EF113E"/>
    <w:rsid w:val="00EF2020"/>
    <w:rsid w:val="00EF23BC"/>
    <w:rsid w:val="00EF43B7"/>
    <w:rsid w:val="00EF51A8"/>
    <w:rsid w:val="00EF5E6D"/>
    <w:rsid w:val="00EF7E0B"/>
    <w:rsid w:val="00F0175A"/>
    <w:rsid w:val="00F03DE2"/>
    <w:rsid w:val="00F0427E"/>
    <w:rsid w:val="00F048C1"/>
    <w:rsid w:val="00F05B1D"/>
    <w:rsid w:val="00F07670"/>
    <w:rsid w:val="00F07864"/>
    <w:rsid w:val="00F07C92"/>
    <w:rsid w:val="00F1085A"/>
    <w:rsid w:val="00F108B6"/>
    <w:rsid w:val="00F10FF9"/>
    <w:rsid w:val="00F11B44"/>
    <w:rsid w:val="00F1303B"/>
    <w:rsid w:val="00F13854"/>
    <w:rsid w:val="00F14068"/>
    <w:rsid w:val="00F14298"/>
    <w:rsid w:val="00F1449E"/>
    <w:rsid w:val="00F15100"/>
    <w:rsid w:val="00F164FE"/>
    <w:rsid w:val="00F16AE9"/>
    <w:rsid w:val="00F17105"/>
    <w:rsid w:val="00F17A0D"/>
    <w:rsid w:val="00F17B0D"/>
    <w:rsid w:val="00F20039"/>
    <w:rsid w:val="00F20765"/>
    <w:rsid w:val="00F23EAD"/>
    <w:rsid w:val="00F26B17"/>
    <w:rsid w:val="00F303FF"/>
    <w:rsid w:val="00F3176E"/>
    <w:rsid w:val="00F31CA0"/>
    <w:rsid w:val="00F34682"/>
    <w:rsid w:val="00F346F2"/>
    <w:rsid w:val="00F3548A"/>
    <w:rsid w:val="00F357B2"/>
    <w:rsid w:val="00F35917"/>
    <w:rsid w:val="00F40EE1"/>
    <w:rsid w:val="00F41321"/>
    <w:rsid w:val="00F41793"/>
    <w:rsid w:val="00F4218C"/>
    <w:rsid w:val="00F42656"/>
    <w:rsid w:val="00F43838"/>
    <w:rsid w:val="00F4513B"/>
    <w:rsid w:val="00F451F6"/>
    <w:rsid w:val="00F45625"/>
    <w:rsid w:val="00F45E9F"/>
    <w:rsid w:val="00F45FE8"/>
    <w:rsid w:val="00F4753A"/>
    <w:rsid w:val="00F51365"/>
    <w:rsid w:val="00F51E16"/>
    <w:rsid w:val="00F51FCE"/>
    <w:rsid w:val="00F54CF6"/>
    <w:rsid w:val="00F5535D"/>
    <w:rsid w:val="00F559DA"/>
    <w:rsid w:val="00F572FC"/>
    <w:rsid w:val="00F57BEE"/>
    <w:rsid w:val="00F57E72"/>
    <w:rsid w:val="00F61B0E"/>
    <w:rsid w:val="00F61DD3"/>
    <w:rsid w:val="00F63CBD"/>
    <w:rsid w:val="00F64848"/>
    <w:rsid w:val="00F64F96"/>
    <w:rsid w:val="00F653FF"/>
    <w:rsid w:val="00F65444"/>
    <w:rsid w:val="00F65ECE"/>
    <w:rsid w:val="00F66498"/>
    <w:rsid w:val="00F666AF"/>
    <w:rsid w:val="00F670E0"/>
    <w:rsid w:val="00F6794A"/>
    <w:rsid w:val="00F67D2B"/>
    <w:rsid w:val="00F70917"/>
    <w:rsid w:val="00F72082"/>
    <w:rsid w:val="00F728C6"/>
    <w:rsid w:val="00F72EA9"/>
    <w:rsid w:val="00F7306B"/>
    <w:rsid w:val="00F73C3D"/>
    <w:rsid w:val="00F73FE8"/>
    <w:rsid w:val="00F74DE0"/>
    <w:rsid w:val="00F75CF7"/>
    <w:rsid w:val="00F80330"/>
    <w:rsid w:val="00F80375"/>
    <w:rsid w:val="00F8040E"/>
    <w:rsid w:val="00F83B09"/>
    <w:rsid w:val="00F840F1"/>
    <w:rsid w:val="00F86B89"/>
    <w:rsid w:val="00F87449"/>
    <w:rsid w:val="00F87B4E"/>
    <w:rsid w:val="00F9106D"/>
    <w:rsid w:val="00F91A22"/>
    <w:rsid w:val="00F91DEA"/>
    <w:rsid w:val="00F91E0C"/>
    <w:rsid w:val="00F921BF"/>
    <w:rsid w:val="00F92213"/>
    <w:rsid w:val="00F927E0"/>
    <w:rsid w:val="00F92821"/>
    <w:rsid w:val="00F92DB3"/>
    <w:rsid w:val="00F9348C"/>
    <w:rsid w:val="00F93BA9"/>
    <w:rsid w:val="00F94DE9"/>
    <w:rsid w:val="00F94EC4"/>
    <w:rsid w:val="00F956DB"/>
    <w:rsid w:val="00F9595F"/>
    <w:rsid w:val="00F95B7D"/>
    <w:rsid w:val="00F95F12"/>
    <w:rsid w:val="00F97472"/>
    <w:rsid w:val="00F97CD0"/>
    <w:rsid w:val="00F97D77"/>
    <w:rsid w:val="00FA1EE5"/>
    <w:rsid w:val="00FA33EA"/>
    <w:rsid w:val="00FA3B0A"/>
    <w:rsid w:val="00FA475A"/>
    <w:rsid w:val="00FA48C2"/>
    <w:rsid w:val="00FA494C"/>
    <w:rsid w:val="00FA57F5"/>
    <w:rsid w:val="00FA6A21"/>
    <w:rsid w:val="00FA7862"/>
    <w:rsid w:val="00FA7F06"/>
    <w:rsid w:val="00FB0143"/>
    <w:rsid w:val="00FB18BA"/>
    <w:rsid w:val="00FB1BA5"/>
    <w:rsid w:val="00FB37FB"/>
    <w:rsid w:val="00FB3F52"/>
    <w:rsid w:val="00FB4BC7"/>
    <w:rsid w:val="00FB55B2"/>
    <w:rsid w:val="00FB5EAD"/>
    <w:rsid w:val="00FB7DDE"/>
    <w:rsid w:val="00FC12B8"/>
    <w:rsid w:val="00FC1312"/>
    <w:rsid w:val="00FC1650"/>
    <w:rsid w:val="00FC2D99"/>
    <w:rsid w:val="00FC357D"/>
    <w:rsid w:val="00FC3D96"/>
    <w:rsid w:val="00FC3DC5"/>
    <w:rsid w:val="00FC6830"/>
    <w:rsid w:val="00FC694D"/>
    <w:rsid w:val="00FC6EDB"/>
    <w:rsid w:val="00FC7051"/>
    <w:rsid w:val="00FC7BEA"/>
    <w:rsid w:val="00FD0804"/>
    <w:rsid w:val="00FD1749"/>
    <w:rsid w:val="00FD1B2F"/>
    <w:rsid w:val="00FD2125"/>
    <w:rsid w:val="00FD2654"/>
    <w:rsid w:val="00FD4215"/>
    <w:rsid w:val="00FD4FDD"/>
    <w:rsid w:val="00FD5FB8"/>
    <w:rsid w:val="00FD6F73"/>
    <w:rsid w:val="00FD7E20"/>
    <w:rsid w:val="00FE0CA4"/>
    <w:rsid w:val="00FE0F29"/>
    <w:rsid w:val="00FE10B6"/>
    <w:rsid w:val="00FE177C"/>
    <w:rsid w:val="00FE1EA9"/>
    <w:rsid w:val="00FE2854"/>
    <w:rsid w:val="00FE314F"/>
    <w:rsid w:val="00FE36CC"/>
    <w:rsid w:val="00FE36EB"/>
    <w:rsid w:val="00FE3B27"/>
    <w:rsid w:val="00FE3EFB"/>
    <w:rsid w:val="00FE5995"/>
    <w:rsid w:val="00FE68B0"/>
    <w:rsid w:val="00FE6DF6"/>
    <w:rsid w:val="00FE73E8"/>
    <w:rsid w:val="00FE76EA"/>
    <w:rsid w:val="00FF158E"/>
    <w:rsid w:val="00FF23B1"/>
    <w:rsid w:val="00FF279E"/>
    <w:rsid w:val="00FF2AEA"/>
    <w:rsid w:val="00FF37A4"/>
    <w:rsid w:val="00FF3811"/>
    <w:rsid w:val="00FF4082"/>
    <w:rsid w:val="00FF4AEF"/>
    <w:rsid w:val="00FF512B"/>
    <w:rsid w:val="00FF54C4"/>
    <w:rsid w:val="00FF6602"/>
    <w:rsid w:val="00FF6793"/>
    <w:rsid w:val="00FF684E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996B5"/>
  <w15:docId w15:val="{3CEAE90A-6FA6-48F0-A227-A7806BAD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4E7E50"/>
    <w:pPr>
      <w:spacing w:after="0" w:line="276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10">
    <w:name w:val="heading 1"/>
    <w:basedOn w:val="a4"/>
    <w:next w:val="a4"/>
    <w:link w:val="12"/>
    <w:uiPriority w:val="9"/>
    <w:qFormat/>
    <w:rsid w:val="000036BC"/>
    <w:pPr>
      <w:keepNext/>
      <w:keepLines/>
      <w:numPr>
        <w:numId w:val="10"/>
      </w:numPr>
      <w:spacing w:before="120"/>
      <w:jc w:val="left"/>
      <w:outlineLvl w:val="0"/>
    </w:pPr>
    <w:rPr>
      <w:rFonts w:eastAsiaTheme="majorEastAsia" w:cstheme="majorBidi"/>
      <w:sz w:val="40"/>
      <w:szCs w:val="32"/>
    </w:rPr>
  </w:style>
  <w:style w:type="paragraph" w:styleId="20">
    <w:name w:val="heading 2"/>
    <w:basedOn w:val="a4"/>
    <w:next w:val="a4"/>
    <w:link w:val="22"/>
    <w:uiPriority w:val="9"/>
    <w:unhideWhenUsed/>
    <w:qFormat/>
    <w:rsid w:val="000036BC"/>
    <w:pPr>
      <w:keepNext/>
      <w:keepLines/>
      <w:numPr>
        <w:ilvl w:val="1"/>
        <w:numId w:val="10"/>
      </w:numPr>
      <w:spacing w:before="120"/>
      <w:ind w:left="0"/>
      <w:jc w:val="left"/>
      <w:outlineLvl w:val="1"/>
    </w:pPr>
    <w:rPr>
      <w:rFonts w:eastAsiaTheme="majorEastAsia" w:cstheme="majorBidi"/>
      <w:sz w:val="36"/>
      <w:szCs w:val="26"/>
    </w:rPr>
  </w:style>
  <w:style w:type="paragraph" w:styleId="30">
    <w:name w:val="heading 3"/>
    <w:basedOn w:val="a4"/>
    <w:next w:val="a4"/>
    <w:link w:val="31"/>
    <w:uiPriority w:val="9"/>
    <w:unhideWhenUsed/>
    <w:qFormat/>
    <w:rsid w:val="000036BC"/>
    <w:pPr>
      <w:keepNext/>
      <w:keepLines/>
      <w:numPr>
        <w:ilvl w:val="2"/>
        <w:numId w:val="10"/>
      </w:numPr>
      <w:spacing w:before="120"/>
      <w:jc w:val="left"/>
      <w:outlineLvl w:val="2"/>
    </w:pPr>
    <w:rPr>
      <w:rFonts w:eastAsiaTheme="majorEastAsia" w:cstheme="majorBidi"/>
      <w:sz w:val="32"/>
      <w:szCs w:val="24"/>
    </w:rPr>
  </w:style>
  <w:style w:type="paragraph" w:styleId="4">
    <w:name w:val="heading 4"/>
    <w:basedOn w:val="a4"/>
    <w:next w:val="a4"/>
    <w:link w:val="40"/>
    <w:uiPriority w:val="9"/>
    <w:unhideWhenUsed/>
    <w:qFormat/>
    <w:rsid w:val="000036BC"/>
    <w:pPr>
      <w:keepNext/>
      <w:keepLines/>
      <w:numPr>
        <w:ilvl w:val="3"/>
        <w:numId w:val="10"/>
      </w:numPr>
      <w:spacing w:before="120"/>
      <w:jc w:val="left"/>
      <w:outlineLvl w:val="3"/>
    </w:pPr>
    <w:rPr>
      <w:rFonts w:eastAsiaTheme="majorEastAsia" w:cstheme="majorBidi"/>
      <w:iCs/>
      <w:sz w:val="28"/>
    </w:rPr>
  </w:style>
  <w:style w:type="paragraph" w:styleId="5">
    <w:name w:val="heading 5"/>
    <w:basedOn w:val="a4"/>
    <w:next w:val="a4"/>
    <w:link w:val="50"/>
    <w:uiPriority w:val="9"/>
    <w:unhideWhenUsed/>
    <w:qFormat/>
    <w:rsid w:val="000036BC"/>
    <w:pPr>
      <w:keepNext/>
      <w:keepLines/>
      <w:numPr>
        <w:ilvl w:val="4"/>
        <w:numId w:val="10"/>
      </w:numPr>
      <w:spacing w:before="120"/>
      <w:jc w:val="left"/>
      <w:outlineLvl w:val="4"/>
    </w:pPr>
    <w:rPr>
      <w:rFonts w:eastAsiaTheme="majorEastAsia" w:cstheme="majorBidi"/>
    </w:rPr>
  </w:style>
  <w:style w:type="paragraph" w:styleId="6">
    <w:name w:val="heading 6"/>
    <w:basedOn w:val="a4"/>
    <w:next w:val="a4"/>
    <w:link w:val="60"/>
    <w:uiPriority w:val="9"/>
    <w:semiHidden/>
    <w:unhideWhenUsed/>
    <w:qFormat/>
    <w:rsid w:val="0080200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4"/>
    <w:next w:val="a4"/>
    <w:link w:val="70"/>
    <w:uiPriority w:val="9"/>
    <w:semiHidden/>
    <w:unhideWhenUsed/>
    <w:qFormat/>
    <w:rsid w:val="0080200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80200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4"/>
    <w:next w:val="a4"/>
    <w:link w:val="90"/>
    <w:uiPriority w:val="9"/>
    <w:semiHidden/>
    <w:unhideWhenUsed/>
    <w:qFormat/>
    <w:rsid w:val="0080200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2">
    <w:name w:val="Заголовок 1 Знак"/>
    <w:basedOn w:val="a5"/>
    <w:link w:val="10"/>
    <w:uiPriority w:val="9"/>
    <w:rsid w:val="000036BC"/>
    <w:rPr>
      <w:rFonts w:ascii="Times New Roman" w:eastAsiaTheme="majorEastAsia" w:hAnsi="Times New Roman" w:cstheme="majorBidi"/>
      <w:sz w:val="40"/>
      <w:szCs w:val="32"/>
    </w:rPr>
  </w:style>
  <w:style w:type="character" w:customStyle="1" w:styleId="22">
    <w:name w:val="Заголовок 2 Знак"/>
    <w:basedOn w:val="a5"/>
    <w:link w:val="20"/>
    <w:uiPriority w:val="9"/>
    <w:rsid w:val="000036BC"/>
    <w:rPr>
      <w:rFonts w:ascii="Times New Roman" w:eastAsiaTheme="majorEastAsia" w:hAnsi="Times New Roman" w:cstheme="majorBidi"/>
      <w:sz w:val="36"/>
      <w:szCs w:val="26"/>
    </w:rPr>
  </w:style>
  <w:style w:type="character" w:customStyle="1" w:styleId="31">
    <w:name w:val="Заголовок 3 Знак"/>
    <w:basedOn w:val="a5"/>
    <w:link w:val="30"/>
    <w:uiPriority w:val="9"/>
    <w:rsid w:val="000036BC"/>
    <w:rPr>
      <w:rFonts w:ascii="Times New Roman" w:eastAsiaTheme="majorEastAsia" w:hAnsi="Times New Roman" w:cstheme="majorBidi"/>
      <w:sz w:val="32"/>
      <w:szCs w:val="24"/>
    </w:rPr>
  </w:style>
  <w:style w:type="character" w:customStyle="1" w:styleId="40">
    <w:name w:val="Заголовок 4 Знак"/>
    <w:basedOn w:val="a5"/>
    <w:link w:val="4"/>
    <w:uiPriority w:val="9"/>
    <w:rsid w:val="000036BC"/>
    <w:rPr>
      <w:rFonts w:ascii="Times New Roman" w:eastAsiaTheme="majorEastAsia" w:hAnsi="Times New Roman" w:cstheme="majorBidi"/>
      <w:iCs/>
      <w:sz w:val="28"/>
    </w:rPr>
  </w:style>
  <w:style w:type="character" w:customStyle="1" w:styleId="50">
    <w:name w:val="Заголовок 5 Знак"/>
    <w:basedOn w:val="a5"/>
    <w:link w:val="5"/>
    <w:uiPriority w:val="9"/>
    <w:rsid w:val="000036BC"/>
    <w:rPr>
      <w:rFonts w:ascii="Times New Roman" w:eastAsiaTheme="majorEastAsia" w:hAnsi="Times New Roman" w:cstheme="majorBidi"/>
      <w:sz w:val="24"/>
    </w:rPr>
  </w:style>
  <w:style w:type="character" w:customStyle="1" w:styleId="60">
    <w:name w:val="Заголовок 6 Знак"/>
    <w:basedOn w:val="a5"/>
    <w:link w:val="6"/>
    <w:uiPriority w:val="9"/>
    <w:semiHidden/>
    <w:rsid w:val="0080200F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70">
    <w:name w:val="Заголовок 7 Знак"/>
    <w:basedOn w:val="a5"/>
    <w:link w:val="7"/>
    <w:uiPriority w:val="9"/>
    <w:semiHidden/>
    <w:rsid w:val="0080200F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80">
    <w:name w:val="Заголовок 8 Знак"/>
    <w:basedOn w:val="a5"/>
    <w:link w:val="8"/>
    <w:uiPriority w:val="9"/>
    <w:semiHidden/>
    <w:rsid w:val="008020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5"/>
    <w:link w:val="9"/>
    <w:uiPriority w:val="9"/>
    <w:semiHidden/>
    <w:rsid w:val="008020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8">
    <w:name w:val="header"/>
    <w:basedOn w:val="a4"/>
    <w:link w:val="a9"/>
    <w:uiPriority w:val="99"/>
    <w:unhideWhenUsed/>
    <w:rsid w:val="005C2E2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5"/>
    <w:link w:val="a8"/>
    <w:uiPriority w:val="99"/>
    <w:rsid w:val="005C2E26"/>
    <w:rPr>
      <w:rFonts w:ascii="Times New Roman" w:hAnsi="Times New Roman"/>
      <w:sz w:val="24"/>
    </w:rPr>
  </w:style>
  <w:style w:type="paragraph" w:styleId="aa">
    <w:name w:val="footer"/>
    <w:basedOn w:val="a4"/>
    <w:link w:val="ab"/>
    <w:uiPriority w:val="99"/>
    <w:unhideWhenUsed/>
    <w:rsid w:val="00E938AD"/>
    <w:pPr>
      <w:tabs>
        <w:tab w:val="center" w:pos="4677"/>
        <w:tab w:val="right" w:pos="9355"/>
      </w:tabs>
      <w:spacing w:line="240" w:lineRule="auto"/>
    </w:pPr>
    <w:rPr>
      <w:sz w:val="22"/>
    </w:rPr>
  </w:style>
  <w:style w:type="character" w:customStyle="1" w:styleId="ab">
    <w:name w:val="Нижний колонтитул Знак"/>
    <w:basedOn w:val="a5"/>
    <w:link w:val="aa"/>
    <w:uiPriority w:val="99"/>
    <w:rsid w:val="00E938AD"/>
    <w:rPr>
      <w:rFonts w:ascii="Times New Roman" w:hAnsi="Times New Roman"/>
    </w:rPr>
  </w:style>
  <w:style w:type="paragraph" w:styleId="ac">
    <w:name w:val="List Paragraph"/>
    <w:basedOn w:val="a4"/>
    <w:uiPriority w:val="34"/>
    <w:qFormat/>
    <w:rsid w:val="00D661D6"/>
    <w:pPr>
      <w:ind w:left="720"/>
    </w:pPr>
  </w:style>
  <w:style w:type="paragraph" w:customStyle="1" w:styleId="ad">
    <w:name w:val="_обычный"/>
    <w:basedOn w:val="a4"/>
    <w:qFormat/>
    <w:rsid w:val="00B06FC1"/>
  </w:style>
  <w:style w:type="paragraph" w:customStyle="1" w:styleId="a3">
    <w:name w:val="_нумерованный со скобкой"/>
    <w:basedOn w:val="ac"/>
    <w:qFormat/>
    <w:rsid w:val="00B06FC1"/>
    <w:pPr>
      <w:numPr>
        <w:numId w:val="5"/>
      </w:numPr>
    </w:pPr>
  </w:style>
  <w:style w:type="paragraph" w:customStyle="1" w:styleId="ae">
    <w:name w:val="_обычный перед списком"/>
    <w:basedOn w:val="af"/>
    <w:next w:val="a0"/>
    <w:qFormat/>
    <w:rsid w:val="000036BC"/>
    <w:pPr>
      <w:keepNext/>
    </w:pPr>
  </w:style>
  <w:style w:type="paragraph" w:customStyle="1" w:styleId="11">
    <w:name w:val="_нумерованный с точкой 1 уровня"/>
    <w:basedOn w:val="ac"/>
    <w:qFormat/>
    <w:rsid w:val="0042020A"/>
    <w:pPr>
      <w:numPr>
        <w:numId w:val="2"/>
      </w:numPr>
    </w:pPr>
  </w:style>
  <w:style w:type="paragraph" w:customStyle="1" w:styleId="21">
    <w:name w:val="_нумерованный с точкой 2 уровня"/>
    <w:basedOn w:val="11"/>
    <w:qFormat/>
    <w:rsid w:val="0042020A"/>
    <w:pPr>
      <w:numPr>
        <w:ilvl w:val="1"/>
      </w:numPr>
    </w:pPr>
  </w:style>
  <w:style w:type="paragraph" w:styleId="af0">
    <w:name w:val="caption"/>
    <w:basedOn w:val="a4"/>
    <w:next w:val="ad"/>
    <w:uiPriority w:val="35"/>
    <w:unhideWhenUsed/>
    <w:qFormat/>
    <w:rsid w:val="00C848DF"/>
    <w:pPr>
      <w:spacing w:after="120"/>
      <w:ind w:firstLine="0"/>
      <w:jc w:val="center"/>
    </w:pPr>
    <w:rPr>
      <w:iCs/>
      <w:szCs w:val="18"/>
    </w:rPr>
  </w:style>
  <w:style w:type="paragraph" w:customStyle="1" w:styleId="af1">
    <w:name w:val="_приложение"/>
    <w:basedOn w:val="10"/>
    <w:next w:val="ad"/>
    <w:qFormat/>
    <w:rsid w:val="009616BC"/>
    <w:pPr>
      <w:pageBreakBefore/>
      <w:numPr>
        <w:numId w:val="0"/>
      </w:numPr>
    </w:pPr>
  </w:style>
  <w:style w:type="character" w:customStyle="1" w:styleId="Italics">
    <w:name w:val="Italics"/>
    <w:rsid w:val="00C21477"/>
    <w:rPr>
      <w:i/>
    </w:rPr>
  </w:style>
  <w:style w:type="paragraph" w:customStyle="1" w:styleId="Properties">
    <w:name w:val="Properties"/>
    <w:basedOn w:val="a4"/>
    <w:next w:val="a4"/>
    <w:rsid w:val="00C21477"/>
    <w:pPr>
      <w:spacing w:line="240" w:lineRule="auto"/>
      <w:ind w:firstLine="0"/>
      <w:contextualSpacing w:val="0"/>
      <w:jc w:val="right"/>
    </w:pPr>
    <w:rPr>
      <w:rFonts w:eastAsia="Times New Roman" w:cs="Times New Roman"/>
      <w:color w:val="4F4F4F"/>
      <w:sz w:val="20"/>
      <w:szCs w:val="20"/>
      <w:lang w:eastAsia="ru-RU"/>
    </w:rPr>
  </w:style>
  <w:style w:type="paragraph" w:customStyle="1" w:styleId="Notes">
    <w:name w:val="Notes"/>
    <w:basedOn w:val="a4"/>
    <w:next w:val="a4"/>
    <w:rsid w:val="00C21477"/>
    <w:pPr>
      <w:spacing w:line="240" w:lineRule="auto"/>
      <w:ind w:firstLine="0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DiagramImage">
    <w:name w:val="Diagram Image"/>
    <w:basedOn w:val="a4"/>
    <w:next w:val="a4"/>
    <w:rsid w:val="00C21477"/>
    <w:pPr>
      <w:spacing w:line="240" w:lineRule="auto"/>
      <w:ind w:firstLine="0"/>
      <w:contextualSpacing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DiagramLabel">
    <w:name w:val="Diagram Label"/>
    <w:basedOn w:val="a4"/>
    <w:next w:val="a4"/>
    <w:rsid w:val="00C21477"/>
    <w:pPr>
      <w:numPr>
        <w:numId w:val="3"/>
      </w:numPr>
      <w:spacing w:line="240" w:lineRule="auto"/>
      <w:ind w:firstLine="0"/>
      <w:contextualSpacing w:val="0"/>
      <w:jc w:val="center"/>
    </w:pPr>
    <w:rPr>
      <w:rFonts w:eastAsia="Times New Roman" w:cs="Times New Roman"/>
      <w:sz w:val="16"/>
      <w:szCs w:val="16"/>
      <w:lang w:eastAsia="ru-RU"/>
    </w:rPr>
  </w:style>
  <w:style w:type="paragraph" w:styleId="13">
    <w:name w:val="toc 1"/>
    <w:basedOn w:val="a4"/>
    <w:next w:val="a4"/>
    <w:autoRedefine/>
    <w:uiPriority w:val="39"/>
    <w:unhideWhenUsed/>
    <w:rsid w:val="000036BC"/>
    <w:pPr>
      <w:tabs>
        <w:tab w:val="right" w:leader="dot" w:pos="9921"/>
      </w:tabs>
    </w:pPr>
  </w:style>
  <w:style w:type="paragraph" w:styleId="23">
    <w:name w:val="toc 2"/>
    <w:basedOn w:val="a4"/>
    <w:next w:val="a4"/>
    <w:autoRedefine/>
    <w:uiPriority w:val="39"/>
    <w:unhideWhenUsed/>
    <w:rsid w:val="00586AE3"/>
    <w:pPr>
      <w:tabs>
        <w:tab w:val="right" w:leader="dot" w:pos="15126"/>
      </w:tabs>
      <w:ind w:left="238"/>
    </w:pPr>
  </w:style>
  <w:style w:type="paragraph" w:customStyle="1" w:styleId="af2">
    <w:name w:val="Оглавление (заголовок)"/>
    <w:basedOn w:val="a4"/>
    <w:next w:val="ad"/>
    <w:qFormat/>
    <w:rsid w:val="00017E8F"/>
    <w:pPr>
      <w:keepNext/>
      <w:spacing w:before="240" w:after="120"/>
    </w:pPr>
    <w:rPr>
      <w:sz w:val="32"/>
    </w:rPr>
  </w:style>
  <w:style w:type="paragraph" w:styleId="af3">
    <w:name w:val="Title"/>
    <w:basedOn w:val="10"/>
    <w:next w:val="a4"/>
    <w:link w:val="af4"/>
    <w:uiPriority w:val="10"/>
    <w:qFormat/>
    <w:rsid w:val="005F0AA8"/>
    <w:pPr>
      <w:pageBreakBefore/>
      <w:numPr>
        <w:numId w:val="0"/>
      </w:numPr>
      <w:ind w:left="709"/>
    </w:pPr>
  </w:style>
  <w:style w:type="character" w:customStyle="1" w:styleId="af4">
    <w:name w:val="Заголовок Знак"/>
    <w:basedOn w:val="a5"/>
    <w:link w:val="af3"/>
    <w:uiPriority w:val="10"/>
    <w:rsid w:val="005F0AA8"/>
    <w:rPr>
      <w:rFonts w:ascii="Times New Roman" w:eastAsiaTheme="majorEastAsia" w:hAnsi="Times New Roman" w:cstheme="majorBidi"/>
      <w:sz w:val="32"/>
      <w:szCs w:val="32"/>
    </w:rPr>
  </w:style>
  <w:style w:type="paragraph" w:styleId="af5">
    <w:name w:val="Balloon Text"/>
    <w:basedOn w:val="a4"/>
    <w:link w:val="af6"/>
    <w:uiPriority w:val="99"/>
    <w:semiHidden/>
    <w:unhideWhenUsed/>
    <w:rsid w:val="009315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5"/>
    <w:link w:val="af5"/>
    <w:uiPriority w:val="99"/>
    <w:semiHidden/>
    <w:rsid w:val="00931554"/>
    <w:rPr>
      <w:rFonts w:ascii="Segoe UI" w:hAnsi="Segoe UI" w:cs="Segoe UI"/>
      <w:sz w:val="18"/>
      <w:szCs w:val="18"/>
    </w:rPr>
  </w:style>
  <w:style w:type="paragraph" w:styleId="af7">
    <w:name w:val="footnote text"/>
    <w:basedOn w:val="a4"/>
    <w:link w:val="af8"/>
    <w:uiPriority w:val="99"/>
    <w:semiHidden/>
    <w:unhideWhenUsed/>
    <w:rsid w:val="00D96B84"/>
    <w:pPr>
      <w:spacing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5"/>
    <w:link w:val="af7"/>
    <w:uiPriority w:val="99"/>
    <w:semiHidden/>
    <w:rsid w:val="00D96B84"/>
    <w:rPr>
      <w:rFonts w:ascii="Times New Roman" w:hAnsi="Times New Roman"/>
      <w:sz w:val="20"/>
      <w:szCs w:val="20"/>
    </w:rPr>
  </w:style>
  <w:style w:type="character" w:styleId="af9">
    <w:name w:val="footnote reference"/>
    <w:basedOn w:val="a5"/>
    <w:uiPriority w:val="99"/>
    <w:semiHidden/>
    <w:unhideWhenUsed/>
    <w:rsid w:val="00D96B84"/>
    <w:rPr>
      <w:vertAlign w:val="superscript"/>
    </w:rPr>
  </w:style>
  <w:style w:type="character" w:styleId="afa">
    <w:name w:val="annotation reference"/>
    <w:basedOn w:val="a5"/>
    <w:uiPriority w:val="99"/>
    <w:semiHidden/>
    <w:unhideWhenUsed/>
    <w:rsid w:val="00651E8F"/>
    <w:rPr>
      <w:sz w:val="16"/>
      <w:szCs w:val="16"/>
    </w:rPr>
  </w:style>
  <w:style w:type="paragraph" w:styleId="afb">
    <w:name w:val="annotation text"/>
    <w:basedOn w:val="a4"/>
    <w:link w:val="afc"/>
    <w:uiPriority w:val="99"/>
    <w:unhideWhenUsed/>
    <w:rsid w:val="00651E8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5"/>
    <w:link w:val="afb"/>
    <w:uiPriority w:val="99"/>
    <w:rsid w:val="00651E8F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51E8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51E8F"/>
    <w:rPr>
      <w:rFonts w:ascii="Times New Roman" w:hAnsi="Times New Roman"/>
      <w:b/>
      <w:bCs/>
      <w:sz w:val="20"/>
      <w:szCs w:val="20"/>
    </w:rPr>
  </w:style>
  <w:style w:type="paragraph" w:customStyle="1" w:styleId="aff">
    <w:name w:val="_Заголовок без номера"/>
    <w:basedOn w:val="10"/>
    <w:next w:val="ad"/>
    <w:qFormat/>
    <w:rsid w:val="00150458"/>
    <w:pPr>
      <w:numPr>
        <w:numId w:val="0"/>
      </w:numPr>
      <w:ind w:left="709"/>
    </w:pPr>
  </w:style>
  <w:style w:type="table" w:styleId="aff0">
    <w:name w:val="Table Grid"/>
    <w:basedOn w:val="a6"/>
    <w:uiPriority w:val="39"/>
    <w:rsid w:val="0015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_обычный с отступом"/>
    <w:basedOn w:val="a4"/>
    <w:qFormat/>
    <w:rsid w:val="000036BC"/>
  </w:style>
  <w:style w:type="paragraph" w:customStyle="1" w:styleId="aff1">
    <w:name w:val="ЗаголовокБезСодержания"/>
    <w:basedOn w:val="a4"/>
    <w:next w:val="a4"/>
    <w:qFormat/>
    <w:rsid w:val="00C244C4"/>
    <w:pPr>
      <w:spacing w:before="240" w:after="240" w:line="240" w:lineRule="auto"/>
      <w:ind w:firstLine="0"/>
      <w:contextualSpacing w:val="0"/>
      <w:jc w:val="center"/>
    </w:pPr>
    <w:rPr>
      <w:rFonts w:eastAsia="Times New Roman" w:cs="Times New Roman"/>
      <w:b/>
      <w:noProof/>
      <w:sz w:val="40"/>
      <w:szCs w:val="40"/>
      <w:lang w:bidi="en-US"/>
    </w:rPr>
  </w:style>
  <w:style w:type="paragraph" w:customStyle="1" w:styleId="a">
    <w:name w:val="_ненумерованный список"/>
    <w:basedOn w:val="ad"/>
    <w:qFormat/>
    <w:rsid w:val="004E7E50"/>
    <w:pPr>
      <w:numPr>
        <w:numId w:val="4"/>
      </w:numPr>
    </w:pPr>
  </w:style>
  <w:style w:type="paragraph" w:customStyle="1" w:styleId="a0">
    <w:name w:val="_нумерованный со скобкой абзац списка"/>
    <w:basedOn w:val="af"/>
    <w:qFormat/>
    <w:rsid w:val="000036BC"/>
    <w:pPr>
      <w:numPr>
        <w:numId w:val="9"/>
      </w:numPr>
    </w:pPr>
  </w:style>
  <w:style w:type="character" w:styleId="aff2">
    <w:name w:val="Hyperlink"/>
    <w:basedOn w:val="a5"/>
    <w:uiPriority w:val="99"/>
    <w:unhideWhenUsed/>
    <w:rsid w:val="00A76969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5"/>
    <w:uiPriority w:val="99"/>
    <w:semiHidden/>
    <w:unhideWhenUsed/>
    <w:rsid w:val="00A76969"/>
    <w:rPr>
      <w:color w:val="605E5C"/>
      <w:shd w:val="clear" w:color="auto" w:fill="E1DFDD"/>
    </w:rPr>
  </w:style>
  <w:style w:type="paragraph" w:styleId="aff3">
    <w:name w:val="Revision"/>
    <w:hidden/>
    <w:uiPriority w:val="99"/>
    <w:semiHidden/>
    <w:rsid w:val="00E21F03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ff4">
    <w:name w:val="_заголовок таблицы"/>
    <w:basedOn w:val="a4"/>
    <w:next w:val="a4"/>
    <w:qFormat/>
    <w:rsid w:val="00416CA0"/>
    <w:pPr>
      <w:keepNext/>
      <w:keepLines/>
      <w:spacing w:line="240" w:lineRule="auto"/>
      <w:ind w:firstLine="0"/>
      <w:jc w:val="center"/>
    </w:pPr>
    <w:rPr>
      <w:rFonts w:eastAsia="Times New Roman" w:cstheme="minorHAnsi"/>
      <w:lang w:eastAsia="ru-RU"/>
    </w:rPr>
  </w:style>
  <w:style w:type="paragraph" w:customStyle="1" w:styleId="aff5">
    <w:name w:val="_ячейка таблицы"/>
    <w:basedOn w:val="a4"/>
    <w:qFormat/>
    <w:rsid w:val="00416CA0"/>
    <w:pPr>
      <w:widowControl w:val="0"/>
      <w:spacing w:line="240" w:lineRule="auto"/>
      <w:ind w:firstLine="0"/>
      <w:jc w:val="left"/>
    </w:pPr>
  </w:style>
  <w:style w:type="character" w:styleId="aff6">
    <w:name w:val="Strong"/>
    <w:basedOn w:val="a5"/>
    <w:uiPriority w:val="22"/>
    <w:qFormat/>
    <w:rsid w:val="001A34F6"/>
    <w:rPr>
      <w:b/>
      <w:bCs/>
    </w:rPr>
  </w:style>
  <w:style w:type="paragraph" w:customStyle="1" w:styleId="24">
    <w:name w:val="_абзац 2 уровня"/>
    <w:basedOn w:val="20"/>
    <w:qFormat/>
    <w:rsid w:val="000036BC"/>
    <w:pPr>
      <w:keepNext w:val="0"/>
      <w:keepLines w:val="0"/>
      <w:spacing w:before="0"/>
      <w:contextualSpacing w:val="0"/>
      <w:jc w:val="both"/>
    </w:pPr>
    <w:rPr>
      <w:sz w:val="24"/>
    </w:rPr>
  </w:style>
  <w:style w:type="paragraph" w:customStyle="1" w:styleId="25">
    <w:name w:val="_абзац 2 уровня перед списком"/>
    <w:basedOn w:val="24"/>
    <w:next w:val="a0"/>
    <w:qFormat/>
    <w:rsid w:val="000036BC"/>
    <w:pPr>
      <w:keepNext/>
    </w:pPr>
  </w:style>
  <w:style w:type="paragraph" w:customStyle="1" w:styleId="32">
    <w:name w:val="_абзац 3 уровня"/>
    <w:basedOn w:val="30"/>
    <w:qFormat/>
    <w:rsid w:val="000036BC"/>
    <w:pPr>
      <w:keepNext w:val="0"/>
      <w:keepLines w:val="0"/>
      <w:spacing w:before="0"/>
      <w:contextualSpacing w:val="0"/>
      <w:jc w:val="both"/>
    </w:pPr>
    <w:rPr>
      <w:sz w:val="24"/>
    </w:rPr>
  </w:style>
  <w:style w:type="paragraph" w:customStyle="1" w:styleId="33">
    <w:name w:val="_абзац 3 уровня перед списком"/>
    <w:basedOn w:val="32"/>
    <w:next w:val="a0"/>
    <w:qFormat/>
    <w:rsid w:val="000036BC"/>
    <w:pPr>
      <w:keepNext/>
    </w:pPr>
  </w:style>
  <w:style w:type="paragraph" w:customStyle="1" w:styleId="41">
    <w:name w:val="_абзац 4 уровня"/>
    <w:basedOn w:val="4"/>
    <w:qFormat/>
    <w:rsid w:val="000036BC"/>
    <w:pPr>
      <w:keepNext w:val="0"/>
      <w:keepLines w:val="0"/>
      <w:spacing w:before="0"/>
      <w:contextualSpacing w:val="0"/>
      <w:jc w:val="both"/>
    </w:pPr>
    <w:rPr>
      <w:sz w:val="24"/>
    </w:rPr>
  </w:style>
  <w:style w:type="paragraph" w:customStyle="1" w:styleId="42">
    <w:name w:val="_абзац 4 уровня перед списком"/>
    <w:basedOn w:val="41"/>
    <w:next w:val="a0"/>
    <w:qFormat/>
    <w:rsid w:val="000036BC"/>
    <w:pPr>
      <w:keepNext/>
    </w:pPr>
  </w:style>
  <w:style w:type="paragraph" w:customStyle="1" w:styleId="51">
    <w:name w:val="_абзац 5 уровня"/>
    <w:basedOn w:val="5"/>
    <w:next w:val="af"/>
    <w:qFormat/>
    <w:rsid w:val="000036BC"/>
    <w:pPr>
      <w:keepNext w:val="0"/>
      <w:keepLines w:val="0"/>
      <w:spacing w:before="0"/>
      <w:jc w:val="both"/>
    </w:pPr>
  </w:style>
  <w:style w:type="paragraph" w:customStyle="1" w:styleId="52">
    <w:name w:val="_абзац 5 уровня перед списком"/>
    <w:basedOn w:val="51"/>
    <w:next w:val="a0"/>
    <w:qFormat/>
    <w:rsid w:val="000036BC"/>
    <w:pPr>
      <w:keepNext/>
    </w:pPr>
  </w:style>
  <w:style w:type="paragraph" w:customStyle="1" w:styleId="a2">
    <w:name w:val="_ненумерованный абзац списка"/>
    <w:basedOn w:val="af"/>
    <w:qFormat/>
    <w:rsid w:val="000036BC"/>
    <w:pPr>
      <w:numPr>
        <w:numId w:val="7"/>
      </w:numPr>
    </w:pPr>
  </w:style>
  <w:style w:type="paragraph" w:customStyle="1" w:styleId="1">
    <w:name w:val="_нумерованный с точкой 1 абзац списка"/>
    <w:basedOn w:val="af"/>
    <w:qFormat/>
    <w:rsid w:val="000036BC"/>
    <w:pPr>
      <w:numPr>
        <w:numId w:val="8"/>
      </w:numPr>
    </w:pPr>
  </w:style>
  <w:style w:type="paragraph" w:customStyle="1" w:styleId="2">
    <w:name w:val="_нумерованный с точкой 2 абзац списка"/>
    <w:basedOn w:val="af"/>
    <w:qFormat/>
    <w:rsid w:val="000036BC"/>
    <w:pPr>
      <w:numPr>
        <w:ilvl w:val="1"/>
        <w:numId w:val="8"/>
      </w:numPr>
    </w:pPr>
  </w:style>
  <w:style w:type="paragraph" w:customStyle="1" w:styleId="3">
    <w:name w:val="_нумерованный с точкой 3 абзац списка"/>
    <w:basedOn w:val="af"/>
    <w:qFormat/>
    <w:rsid w:val="000036BC"/>
    <w:pPr>
      <w:numPr>
        <w:ilvl w:val="2"/>
        <w:numId w:val="8"/>
      </w:numPr>
    </w:pPr>
  </w:style>
  <w:style w:type="paragraph" w:customStyle="1" w:styleId="aff7">
    <w:name w:val="_Оглавление"/>
    <w:basedOn w:val="af"/>
    <w:next w:val="af"/>
    <w:qFormat/>
    <w:rsid w:val="000036BC"/>
    <w:pPr>
      <w:spacing w:after="120"/>
    </w:pPr>
    <w:rPr>
      <w:sz w:val="40"/>
    </w:rPr>
  </w:style>
  <w:style w:type="paragraph" w:customStyle="1" w:styleId="a1">
    <w:name w:val="_Приложение"/>
    <w:basedOn w:val="10"/>
    <w:next w:val="af"/>
    <w:qFormat/>
    <w:rsid w:val="000036BC"/>
    <w:pPr>
      <w:pageBreakBefore/>
      <w:numPr>
        <w:numId w:val="11"/>
      </w:numPr>
    </w:pPr>
  </w:style>
  <w:style w:type="paragraph" w:styleId="aff8">
    <w:name w:val="Body Text Indent"/>
    <w:basedOn w:val="a4"/>
    <w:link w:val="aff9"/>
    <w:uiPriority w:val="99"/>
    <w:semiHidden/>
    <w:unhideWhenUsed/>
    <w:rsid w:val="00ED6E6C"/>
    <w:pPr>
      <w:spacing w:after="120"/>
      <w:ind w:left="283"/>
    </w:pPr>
  </w:style>
  <w:style w:type="character" w:customStyle="1" w:styleId="aff9">
    <w:name w:val="Основной текст с отступом Знак"/>
    <w:basedOn w:val="a5"/>
    <w:link w:val="aff8"/>
    <w:uiPriority w:val="99"/>
    <w:semiHidden/>
    <w:rsid w:val="00ED6E6C"/>
    <w:rPr>
      <w:rFonts w:ascii="Times New Roman" w:hAnsi="Times New Roman"/>
      <w:sz w:val="24"/>
    </w:rPr>
  </w:style>
  <w:style w:type="paragraph" w:styleId="26">
    <w:name w:val="Body Text First Indent 2"/>
    <w:basedOn w:val="aff8"/>
    <w:link w:val="27"/>
    <w:uiPriority w:val="99"/>
    <w:unhideWhenUsed/>
    <w:rsid w:val="00ED6E6C"/>
    <w:pPr>
      <w:spacing w:after="0"/>
      <w:ind w:left="360" w:firstLine="360"/>
    </w:pPr>
  </w:style>
  <w:style w:type="character" w:customStyle="1" w:styleId="27">
    <w:name w:val="Красная строка 2 Знак"/>
    <w:basedOn w:val="aff9"/>
    <w:link w:val="26"/>
    <w:uiPriority w:val="99"/>
    <w:rsid w:val="00ED6E6C"/>
    <w:rPr>
      <w:rFonts w:ascii="Times New Roman" w:hAnsi="Times New Roman"/>
      <w:sz w:val="24"/>
    </w:rPr>
  </w:style>
  <w:style w:type="paragraph" w:customStyle="1" w:styleId="affa">
    <w:name w:val="_пїЅпїЅпїЅпїЅпїЅпїЅпїЅ пїЅ пїЅпїЅпїЅпїЅпїЅпїЅпїЅпїЅ"/>
    <w:basedOn w:val="a4"/>
    <w:qFormat/>
    <w:rsid w:val="003E1ACC"/>
    <w:rPr>
      <w:rFonts w:eastAsia="Times New Roman" w:cs="Times New Roman"/>
    </w:rPr>
  </w:style>
  <w:style w:type="paragraph" w:customStyle="1" w:styleId="affb">
    <w:name w:val="_пїЅпїЅпїЅпїЅпїЅпїЅпїЅпїЅпїЅпїЅпїЅпїЅ пїЅпїЅ пїЅпїЅпїЅпїЅпїЅпїЅпїЅ"/>
    <w:basedOn w:val="ac"/>
    <w:qFormat/>
    <w:rsid w:val="00C05A64"/>
    <w:pPr>
      <w:ind w:left="1275" w:hanging="283"/>
    </w:pPr>
    <w:rPr>
      <w:rFonts w:eastAsia="Times New Roman" w:cs="Times New Roman"/>
    </w:rPr>
  </w:style>
  <w:style w:type="paragraph" w:customStyle="1" w:styleId="affc">
    <w:name w:val="_пїЅпїЅпїЅпїЅпїЅпїЅпїЅ пїЅпїЅпїЅпїЅпїЅ пїЅпїЅпїЅпїЅпїЅпїЅпїЅ"/>
    <w:basedOn w:val="a4"/>
    <w:next w:val="a4"/>
    <w:qFormat/>
    <w:rsid w:val="00C05A64"/>
    <w:pPr>
      <w:keepNext/>
    </w:pPr>
    <w:rPr>
      <w:rFonts w:eastAsia="Times New Roman" w:cs="Times New Roman"/>
    </w:rPr>
  </w:style>
  <w:style w:type="paragraph" w:styleId="34">
    <w:name w:val="toc 3"/>
    <w:basedOn w:val="a4"/>
    <w:next w:val="a4"/>
    <w:autoRedefine/>
    <w:uiPriority w:val="39"/>
    <w:unhideWhenUsed/>
    <w:rsid w:val="007A65F7"/>
    <w:pPr>
      <w:spacing w:after="100"/>
      <w:ind w:left="480"/>
    </w:pPr>
  </w:style>
  <w:style w:type="paragraph" w:customStyle="1" w:styleId="affd">
    <w:name w:val="_лист изменений"/>
    <w:basedOn w:val="a4"/>
    <w:next w:val="a4"/>
    <w:qFormat/>
    <w:rsid w:val="00970D0E"/>
    <w:pPr>
      <w:keepNext/>
      <w:spacing w:before="240" w:after="120"/>
      <w:jc w:val="left"/>
    </w:pPr>
    <w:rPr>
      <w:rFonts w:eastAsia="SimSun"/>
      <w:sz w:val="40"/>
    </w:rPr>
  </w:style>
  <w:style w:type="paragraph" w:customStyle="1" w:styleId="affe">
    <w:name w:val="_пїЅпїЅпїЅпїЅпїЅпїЅпїЅ"/>
    <w:basedOn w:val="a4"/>
    <w:qFormat/>
    <w:rsid w:val="00D20B73"/>
    <w:rPr>
      <w:rFonts w:eastAsia="Times New Roman" w:cs="Times New Roman"/>
    </w:rPr>
  </w:style>
  <w:style w:type="character" w:styleId="afff">
    <w:name w:val="FollowedHyperlink"/>
    <w:basedOn w:val="a5"/>
    <w:uiPriority w:val="99"/>
    <w:semiHidden/>
    <w:unhideWhenUsed/>
    <w:rsid w:val="00277AD3"/>
    <w:rPr>
      <w:color w:val="954F72" w:themeColor="followedHyperlink"/>
      <w:u w:val="single"/>
    </w:rPr>
  </w:style>
  <w:style w:type="paragraph" w:customStyle="1" w:styleId="afff0">
    <w:name w:val="_пїЅпїЅпїЅпїЅпїЅпїЅпїЅпїЅпїЅпїЅпїЅпїЅ пїЅпїЅ пїЅпїЅпїЅпїЅпїЅпїЅпїЅ пїЅпїЅпїЅпїЅпїЅ пїЅпїЅпїЅпїЅпїЅпїЅ"/>
    <w:basedOn w:val="a4"/>
    <w:qFormat/>
    <w:rsid w:val="00867410"/>
    <w:pPr>
      <w:ind w:left="1304" w:hanging="283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9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8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E738D-DA42-4C41-AC33-94352903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4958</Words>
  <Characters>28263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Дождиков Сергей  Владимирович</dc:creator>
  <cp:keywords/>
  <dc:description/>
  <cp:lastModifiedBy>Денис Железнов</cp:lastModifiedBy>
  <cp:revision>1</cp:revision>
  <dcterms:created xsi:type="dcterms:W3CDTF">2024-03-26T13:06:00Z</dcterms:created>
  <dcterms:modified xsi:type="dcterms:W3CDTF">2024-03-26T13:06:00Z</dcterms:modified>
</cp:coreProperties>
</file>